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A1343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bCs/>
          <w:sz w:val="44"/>
          <w:szCs w:val="44"/>
        </w:rPr>
      </w:pPr>
    </w:p>
    <w:p w14:paraId="7B5BA74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44"/>
          <w:szCs w:val="44"/>
        </w:rPr>
        <w:t>石家庄市物业管理专家管理规定</w:t>
      </w:r>
    </w:p>
    <w:p w14:paraId="2C81081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修改</w:t>
      </w:r>
      <w:r>
        <w:rPr>
          <w:rFonts w:hint="eastAsia" w:ascii="仿宋_GB2312" w:hAnsi="仿宋_GB2312" w:eastAsia="仿宋_GB2312" w:cs="仿宋_GB2312"/>
          <w:sz w:val="32"/>
          <w:szCs w:val="32"/>
        </w:rPr>
        <w:t>稿）</w:t>
      </w:r>
    </w:p>
    <w:p w14:paraId="1942D65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14:paraId="5C88976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第一条 为加强我市物业管理专家的管理，建立健全专家管理制度，充分发挥专业人才作用，促进我市物业管理行业健康发展，根据国务院《物业管理条例》和住建部《前期物业管理招投标管理暂行办法》等有关规定，制定本规定。</w:t>
      </w:r>
    </w:p>
    <w:p w14:paraId="2ECFC73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第二条 石家庄市行政区域内物业管理专家的管理，适用本规定。</w:t>
      </w:r>
    </w:p>
    <w:p w14:paraId="50A35D6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本规定所称物业管理专家，是指具备物业管理专业学术和实务专长并纳入石家庄物业管理专家名册的人员。物业管理专家数量不超过</w:t>
      </w:r>
      <w:r>
        <w:rPr>
          <w:rFonts w:hint="eastAsia" w:ascii="仿宋_GB2312" w:hAnsi="仿宋_GB2312" w:eastAsia="仿宋_GB2312" w:cs="仿宋_GB2312"/>
          <w:sz w:val="32"/>
          <w:szCs w:val="32"/>
          <w:lang w:val="en-US" w:eastAsia="zh-CN"/>
        </w:rPr>
        <w:t>300</w:t>
      </w:r>
      <w:r>
        <w:rPr>
          <w:rFonts w:hint="eastAsia" w:ascii="仿宋_GB2312" w:hAnsi="仿宋_GB2312" w:eastAsia="仿宋_GB2312" w:cs="仿宋_GB2312"/>
          <w:sz w:val="32"/>
          <w:szCs w:val="32"/>
        </w:rPr>
        <w:t>名，任职期限为五年，任职时间自石家庄市物业管理专家名册公布之日起计算。</w:t>
      </w:r>
    </w:p>
    <w:p w14:paraId="0684965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第三条 物业管理专家参与物业管理活动应当遵循公开、公平、公正和诚实守信的原则，认真履行职责，对所提出的专业意见和结论负责；探索、研究物业领域新课题；推动并引领行业发展。</w:t>
      </w:r>
    </w:p>
    <w:p w14:paraId="0544DBE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第四条 石家庄市住房和城乡建设局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以下简称市住建局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是我市物业管理专家的行政主管部门，主要职责：</w:t>
      </w:r>
    </w:p>
    <w:p w14:paraId="153F4DA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负责组织专家进行物业管理政策和业务培训；</w:t>
      </w:r>
    </w:p>
    <w:p w14:paraId="2F6C62D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负责在册专家的日常管理，对专家参与物业管理活动情况进行指导监督；</w:t>
      </w:r>
    </w:p>
    <w:p w14:paraId="339346E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三</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负责组织物业管理专家资格评审工作，及时增补或调整，使在册专家数量能保障工作正常开展。</w:t>
      </w:r>
    </w:p>
    <w:p w14:paraId="6D68470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各县</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市</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区物业行政主管部门协助市住建局做好物业管理专家的推荐、培训和考核工作，指导监督物业管理专家开展物业管理活动。</w:t>
      </w:r>
    </w:p>
    <w:p w14:paraId="756AB41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第五条 物业管理专家应当</w:t>
      </w:r>
      <w:r>
        <w:rPr>
          <w:rFonts w:hint="eastAsia" w:ascii="仿宋_GB2312" w:hAnsi="仿宋_GB2312" w:eastAsia="仿宋_GB2312" w:cs="仿宋_GB2312"/>
          <w:sz w:val="32"/>
          <w:szCs w:val="32"/>
          <w:lang w:val="en-US" w:eastAsia="zh-CN"/>
        </w:rPr>
        <w:t>拥护中国共产党的路线、方针、政策，</w:t>
      </w:r>
      <w:r>
        <w:rPr>
          <w:rFonts w:hint="eastAsia" w:ascii="仿宋_GB2312" w:hAnsi="仿宋_GB2312" w:eastAsia="仿宋_GB2312" w:cs="仿宋_GB2312"/>
          <w:sz w:val="32"/>
          <w:szCs w:val="32"/>
        </w:rPr>
        <w:t>热爱物业管理事业，身体健康，</w:t>
      </w:r>
      <w:r>
        <w:rPr>
          <w:rFonts w:hint="eastAsia" w:ascii="仿宋_GB2312" w:hAnsi="仿宋_GB2312" w:eastAsia="仿宋_GB2312" w:cs="仿宋_GB2312"/>
          <w:sz w:val="32"/>
          <w:szCs w:val="32"/>
          <w:lang w:val="en-US" w:eastAsia="zh-CN"/>
        </w:rPr>
        <w:t>年龄在60</w:t>
      </w:r>
      <w:r>
        <w:rPr>
          <w:rFonts w:hint="eastAsia" w:ascii="仿宋_GB2312" w:hAnsi="仿宋_GB2312" w:eastAsia="仿宋_GB2312" w:cs="仿宋_GB2312"/>
          <w:sz w:val="32"/>
          <w:szCs w:val="32"/>
        </w:rPr>
        <w:t>周岁以下，</w:t>
      </w:r>
      <w:r>
        <w:rPr>
          <w:rFonts w:hint="eastAsia" w:ascii="仿宋_GB2312" w:hAnsi="仿宋_GB2312" w:eastAsia="仿宋_GB2312" w:cs="仿宋_GB2312"/>
          <w:sz w:val="32"/>
          <w:szCs w:val="32"/>
          <w:lang w:val="en-US" w:eastAsia="zh-CN"/>
        </w:rPr>
        <w:t>能够保证从事专家活动的时间</w:t>
      </w:r>
      <w:r>
        <w:rPr>
          <w:rFonts w:hint="eastAsia" w:ascii="仿宋_GB2312" w:hAnsi="仿宋_GB2312" w:eastAsia="仿宋_GB2312" w:cs="仿宋_GB2312"/>
          <w:sz w:val="32"/>
          <w:szCs w:val="32"/>
        </w:rPr>
        <w:t>，掌握并熟悉物业管理相关法律法规，具有良好的道德品质和职业声望</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配合</w:t>
      </w:r>
      <w:r>
        <w:rPr>
          <w:rFonts w:hint="default" w:ascii="仿宋_GB2312" w:hAnsi="仿宋_GB2312" w:eastAsia="仿宋_GB2312" w:cs="仿宋_GB2312"/>
          <w:sz w:val="32"/>
          <w:szCs w:val="32"/>
          <w:lang w:val="en-US" w:eastAsia="zh-CN"/>
        </w:rPr>
        <w:t>住房和城乡建设行政主管</w:t>
      </w:r>
      <w:r>
        <w:rPr>
          <w:rFonts w:hint="eastAsia" w:ascii="仿宋_GB2312" w:hAnsi="仿宋_GB2312" w:eastAsia="仿宋_GB2312" w:cs="仿宋_GB2312"/>
          <w:sz w:val="32"/>
          <w:szCs w:val="32"/>
          <w:lang w:val="en-US" w:eastAsia="zh-CN"/>
        </w:rPr>
        <w:t>部门及物业协会各项工作和活动，在物业管理领域工作中具备实际工作业绩或取得突出成绩，</w:t>
      </w:r>
      <w:r>
        <w:rPr>
          <w:rFonts w:hint="eastAsia" w:ascii="仿宋_GB2312" w:hAnsi="仿宋_GB2312" w:eastAsia="仿宋_GB2312" w:cs="仿宋_GB2312"/>
          <w:sz w:val="32"/>
          <w:szCs w:val="32"/>
        </w:rPr>
        <w:t>并符合下列条件之一</w:t>
      </w:r>
      <w:r>
        <w:rPr>
          <w:rFonts w:hint="eastAsia" w:ascii="仿宋_GB2312" w:hAnsi="仿宋_GB2312" w:eastAsia="仿宋_GB2312" w:cs="仿宋_GB2312"/>
          <w:sz w:val="32"/>
          <w:szCs w:val="32"/>
          <w:lang w:eastAsia="zh-CN"/>
        </w:rPr>
        <w:t>：</w:t>
      </w:r>
    </w:p>
    <w:p w14:paraId="4C65B6A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从事物业管理相关学术理论研究八年以上，具有高级以上职称，在省级以上刊物发表过专业论文；</w:t>
      </w:r>
    </w:p>
    <w:p w14:paraId="6CB62D1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取得律师执业资格八年以上，代理过涉及物业管理纠纷的案件；</w:t>
      </w:r>
    </w:p>
    <w:p w14:paraId="3C976CD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三</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从事物业服务工作十年以上、担任物业服务企业项目经理及相当于项目经理以上职务不少于五年、满足一定的学历条件</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全日制</w:t>
      </w:r>
      <w:r>
        <w:rPr>
          <w:rFonts w:hint="eastAsia" w:ascii="仿宋_GB2312" w:hAnsi="仿宋_GB2312" w:eastAsia="仿宋_GB2312" w:cs="仿宋_GB2312"/>
          <w:sz w:val="32"/>
          <w:szCs w:val="32"/>
        </w:rPr>
        <w:t>大专毕业满十二年，大学本科毕业满八年，或硕士研究生以上毕业满五年</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或者</w:t>
      </w:r>
      <w:r>
        <w:rPr>
          <w:rFonts w:hint="eastAsia" w:ascii="仿宋_GB2312" w:hAnsi="仿宋_GB2312" w:eastAsia="仿宋_GB2312" w:cs="仿宋_GB2312"/>
          <w:sz w:val="32"/>
          <w:szCs w:val="32"/>
        </w:rPr>
        <w:t>具有中级以上职称</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所主管的物业区域面积达到20万平方米以上，所管理的物业区域有达到市级以上物业管理优秀项目的经历</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同一公司最多报3名，同等条件下党员优先。</w:t>
      </w:r>
    </w:p>
    <w:p w14:paraId="20297FC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四</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从事物业管理行业的水、电、暖、气以及园林、规划、消防和会计等相关专业，具有本科以上学历及相当于中级职称以上专业证书，从事工作八年以上。</w:t>
      </w:r>
    </w:p>
    <w:p w14:paraId="7A4AC13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五</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在物业管理行业或相关行业享有较高声誉，做出过突出贡献。</w:t>
      </w:r>
    </w:p>
    <w:p w14:paraId="1D32932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第六条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物业管理专家的申请采取个人申请和单位推荐方式，采取单位推荐方式应事先征得被推荐人的同意。</w:t>
      </w:r>
    </w:p>
    <w:p w14:paraId="2254A06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符合条件的人员向</w:t>
      </w:r>
      <w:r>
        <w:rPr>
          <w:rFonts w:hint="default" w:ascii="仿宋_GB2312" w:hAnsi="仿宋_GB2312" w:eastAsia="仿宋_GB2312" w:cs="仿宋_GB2312"/>
          <w:sz w:val="32"/>
          <w:szCs w:val="32"/>
          <w:lang w:val="en-US" w:eastAsia="zh-CN"/>
        </w:rPr>
        <w:t>县（市、区）住房和城乡建设</w:t>
      </w:r>
      <w:r>
        <w:rPr>
          <w:rFonts w:hint="eastAsia" w:ascii="仿宋_GB2312" w:hAnsi="仿宋_GB2312" w:eastAsia="仿宋_GB2312" w:cs="仿宋_GB2312"/>
          <w:sz w:val="32"/>
          <w:szCs w:val="32"/>
        </w:rPr>
        <w:t>行政主管部门提出申请，填写申请表,并附有符合本办法第五条条件的相关材料，申请人对填报资料真实性负责。</w:t>
      </w:r>
    </w:p>
    <w:p w14:paraId="53742E6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第七条 物业管理专家由物业管理专家资格评审小组予以认定，由</w:t>
      </w:r>
      <w:r>
        <w:rPr>
          <w:rFonts w:hint="default" w:ascii="仿宋_GB2312" w:hAnsi="仿宋_GB2312" w:eastAsia="仿宋_GB2312" w:cs="仿宋_GB2312"/>
          <w:sz w:val="32"/>
          <w:szCs w:val="32"/>
          <w:lang w:val="en-US" w:eastAsia="zh-CN"/>
        </w:rPr>
        <w:t>市住房和城乡建设</w:t>
      </w:r>
      <w:r>
        <w:rPr>
          <w:rFonts w:hint="eastAsia" w:ascii="仿宋_GB2312" w:hAnsi="仿宋_GB2312" w:eastAsia="仿宋_GB2312" w:cs="仿宋_GB2312"/>
          <w:sz w:val="32"/>
          <w:szCs w:val="32"/>
        </w:rPr>
        <w:t>行政主管部门授予或取消。专家资格评审小组由市</w:t>
      </w:r>
      <w:r>
        <w:rPr>
          <w:rFonts w:hint="default" w:ascii="仿宋_GB2312" w:hAnsi="仿宋_GB2312" w:eastAsia="仿宋_GB2312" w:cs="仿宋_GB2312"/>
          <w:sz w:val="32"/>
          <w:szCs w:val="32"/>
          <w:lang w:val="en-US" w:eastAsia="zh-CN"/>
        </w:rPr>
        <w:t>住房和城乡建设</w:t>
      </w:r>
      <w:r>
        <w:rPr>
          <w:rFonts w:hint="eastAsia" w:ascii="仿宋_GB2312" w:hAnsi="仿宋_GB2312" w:eastAsia="仿宋_GB2312" w:cs="仿宋_GB2312"/>
          <w:sz w:val="32"/>
          <w:szCs w:val="32"/>
        </w:rPr>
        <w:t>行政主管部门、市物业</w:t>
      </w:r>
      <w:r>
        <w:rPr>
          <w:rFonts w:hint="eastAsia" w:ascii="仿宋_GB2312" w:hAnsi="仿宋_GB2312" w:eastAsia="仿宋_GB2312" w:cs="仿宋_GB2312"/>
          <w:sz w:val="32"/>
          <w:szCs w:val="32"/>
          <w:lang w:val="en-US" w:eastAsia="zh-CN"/>
        </w:rPr>
        <w:t>管理</w:t>
      </w:r>
      <w:r>
        <w:rPr>
          <w:rFonts w:hint="eastAsia" w:ascii="仿宋_GB2312" w:hAnsi="仿宋_GB2312" w:eastAsia="仿宋_GB2312" w:cs="仿宋_GB2312"/>
          <w:sz w:val="32"/>
          <w:szCs w:val="32"/>
        </w:rPr>
        <w:t>协会代表、物业管理专家代表7人组成。专家资格评审小组由市住建局物业管理</w:t>
      </w:r>
      <w:r>
        <w:rPr>
          <w:rFonts w:hint="eastAsia" w:ascii="仿宋_GB2312" w:hAnsi="仿宋_GB2312" w:eastAsia="仿宋_GB2312" w:cs="仿宋_GB2312"/>
          <w:sz w:val="32"/>
          <w:szCs w:val="32"/>
          <w:lang w:val="en-US" w:eastAsia="zh-CN"/>
        </w:rPr>
        <w:t>科</w:t>
      </w:r>
      <w:r>
        <w:rPr>
          <w:rFonts w:hint="eastAsia" w:ascii="仿宋_GB2312" w:hAnsi="仿宋_GB2312" w:eastAsia="仿宋_GB2312" w:cs="仿宋_GB2312"/>
          <w:sz w:val="32"/>
          <w:szCs w:val="32"/>
        </w:rPr>
        <w:t>、市物业管理中心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市物业管理协会</w:t>
      </w:r>
      <w:r>
        <w:rPr>
          <w:rFonts w:hint="eastAsia" w:ascii="仿宋_GB2312" w:hAnsi="仿宋_GB2312" w:eastAsia="仿宋_GB2312" w:cs="仿宋_GB2312"/>
          <w:sz w:val="32"/>
          <w:szCs w:val="32"/>
        </w:rPr>
        <w:t>各出一名代表，市住建局</w:t>
      </w:r>
      <w:r>
        <w:rPr>
          <w:rFonts w:hint="eastAsia" w:ascii="仿宋_GB2312" w:hAnsi="仿宋_GB2312" w:eastAsia="仿宋_GB2312" w:cs="仿宋_GB2312"/>
          <w:sz w:val="32"/>
          <w:szCs w:val="32"/>
          <w:lang w:val="en-US" w:eastAsia="zh-CN"/>
        </w:rPr>
        <w:t>确定四</w:t>
      </w:r>
      <w:r>
        <w:rPr>
          <w:rFonts w:hint="eastAsia" w:ascii="仿宋_GB2312" w:hAnsi="仿宋_GB2312" w:eastAsia="仿宋_GB2312" w:cs="仿宋_GB2312"/>
          <w:sz w:val="32"/>
          <w:szCs w:val="32"/>
        </w:rPr>
        <w:t>名符合本次专家报名条件的专家，报请市住建局</w:t>
      </w:r>
      <w:r>
        <w:rPr>
          <w:rFonts w:hint="eastAsia" w:ascii="仿宋_GB2312" w:hAnsi="仿宋_GB2312" w:eastAsia="仿宋_GB2312" w:cs="仿宋_GB2312"/>
          <w:sz w:val="32"/>
          <w:szCs w:val="32"/>
          <w:lang w:eastAsia="zh-CN"/>
        </w:rPr>
        <w:t>党组会</w:t>
      </w:r>
      <w:r>
        <w:rPr>
          <w:rFonts w:hint="eastAsia" w:ascii="仿宋_GB2312" w:hAnsi="仿宋_GB2312" w:eastAsia="仿宋_GB2312" w:cs="仿宋_GB2312"/>
          <w:sz w:val="32"/>
          <w:szCs w:val="32"/>
        </w:rPr>
        <w:t>研究通过后，组成7人评审小组，其中5名</w:t>
      </w:r>
      <w:r>
        <w:rPr>
          <w:rFonts w:hint="eastAsia" w:ascii="仿宋_GB2312" w:hAnsi="仿宋_GB2312" w:eastAsia="仿宋_GB2312" w:cs="仿宋_GB2312"/>
          <w:sz w:val="32"/>
          <w:szCs w:val="32"/>
          <w:lang w:val="en-US" w:eastAsia="zh-CN"/>
        </w:rPr>
        <w:t>非行政主管部门的评审小组成员</w:t>
      </w:r>
      <w:r>
        <w:rPr>
          <w:rFonts w:hint="eastAsia" w:ascii="仿宋_GB2312" w:hAnsi="仿宋_GB2312" w:eastAsia="仿宋_GB2312" w:cs="仿宋_GB2312"/>
          <w:sz w:val="32"/>
          <w:szCs w:val="32"/>
        </w:rPr>
        <w:t>确定为本期专家。</w:t>
      </w:r>
    </w:p>
    <w:p w14:paraId="07E7399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第八条 物业管理专家资格评审小组遵循公开、公平、公正和实事求是的原则，按照以下程序进行。</w:t>
      </w:r>
    </w:p>
    <w:p w14:paraId="396A54F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初审。各县（市、区）</w:t>
      </w:r>
      <w:r>
        <w:rPr>
          <w:rFonts w:hint="default" w:ascii="仿宋_GB2312" w:hAnsi="仿宋_GB2312" w:eastAsia="仿宋_GB2312" w:cs="仿宋_GB2312"/>
          <w:sz w:val="32"/>
          <w:szCs w:val="32"/>
          <w:lang w:val="en-US" w:eastAsia="zh-CN"/>
        </w:rPr>
        <w:t>住房和城乡建设行政主管部门</w:t>
      </w:r>
      <w:r>
        <w:rPr>
          <w:rFonts w:hint="eastAsia" w:ascii="仿宋_GB2312" w:hAnsi="仿宋_GB2312" w:eastAsia="仿宋_GB2312" w:cs="仿宋_GB2312"/>
          <w:sz w:val="32"/>
          <w:szCs w:val="32"/>
        </w:rPr>
        <w:t>负责对申请人材料进行初步审核，出具</w:t>
      </w:r>
      <w:r>
        <w:rPr>
          <w:rFonts w:hint="eastAsia" w:ascii="仿宋_GB2312" w:hAnsi="仿宋_GB2312" w:eastAsia="仿宋_GB2312" w:cs="仿宋_GB2312"/>
          <w:sz w:val="32"/>
          <w:szCs w:val="32"/>
          <w:lang w:val="en-US" w:eastAsia="zh-CN"/>
        </w:rPr>
        <w:t>初审认定</w:t>
      </w:r>
      <w:r>
        <w:rPr>
          <w:rFonts w:hint="eastAsia" w:ascii="仿宋_GB2312" w:hAnsi="仿宋_GB2312" w:eastAsia="仿宋_GB2312" w:cs="仿宋_GB2312"/>
          <w:sz w:val="32"/>
          <w:szCs w:val="32"/>
        </w:rPr>
        <w:t>意见</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经初审</w:t>
      </w:r>
      <w:r>
        <w:rPr>
          <w:rFonts w:hint="eastAsia" w:ascii="仿宋_GB2312" w:hAnsi="仿宋_GB2312" w:eastAsia="仿宋_GB2312" w:cs="仿宋_GB2312"/>
          <w:sz w:val="32"/>
          <w:szCs w:val="32"/>
        </w:rPr>
        <w:t>符合条件的申请人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将申报表及相关材料</w:t>
      </w:r>
      <w:r>
        <w:rPr>
          <w:rFonts w:hint="eastAsia" w:ascii="仿宋_GB2312" w:hAnsi="仿宋_GB2312" w:eastAsia="仿宋_GB2312" w:cs="仿宋_GB2312"/>
          <w:sz w:val="32"/>
          <w:szCs w:val="32"/>
          <w:lang w:val="en-US" w:eastAsia="zh-CN"/>
        </w:rPr>
        <w:t>报送市物业管理协会归集汇总。</w:t>
      </w:r>
    </w:p>
    <w:p w14:paraId="5998FFC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考核。</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包括申请材料和面试</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专家资格评审小组对申请人材料和面试情况进行打分。按得分顺序进行排名</w:t>
      </w:r>
      <w:r>
        <w:rPr>
          <w:rFonts w:hint="eastAsia" w:ascii="仿宋_GB2312" w:hAnsi="仿宋_GB2312" w:eastAsia="仿宋_GB2312" w:cs="仿宋_GB2312"/>
          <w:sz w:val="32"/>
          <w:szCs w:val="32"/>
          <w:lang w:eastAsia="zh-CN"/>
        </w:rPr>
        <w:t>聘</w:t>
      </w:r>
      <w:r>
        <w:rPr>
          <w:rFonts w:hint="eastAsia" w:ascii="仿宋_GB2312" w:hAnsi="仿宋_GB2312" w:eastAsia="仿宋_GB2312" w:cs="仿宋_GB2312"/>
          <w:sz w:val="32"/>
          <w:szCs w:val="32"/>
        </w:rPr>
        <w:t>用。</w:t>
      </w:r>
    </w:p>
    <w:p w14:paraId="09C8F07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三</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公示。对录用的物业管理专家名单，在石家庄市住建局网站和市物业协会网站进行公示，公示时间为5日。</w:t>
      </w:r>
    </w:p>
    <w:p w14:paraId="4B83708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四</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认定。公示期满无异议或异议不成立的，专家评审小组认定为物业管理专家资格。市住建局将认定的物业管理专家纳入石家庄市物业管理专家名册并予以公布。</w:t>
      </w:r>
    </w:p>
    <w:p w14:paraId="2482CEF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第九条 物业管理专家实行动态管理。市</w:t>
      </w:r>
      <w:r>
        <w:rPr>
          <w:rFonts w:hint="default" w:ascii="仿宋_GB2312" w:hAnsi="仿宋_GB2312" w:eastAsia="仿宋_GB2312" w:cs="仿宋_GB2312"/>
          <w:sz w:val="32"/>
          <w:szCs w:val="32"/>
          <w:lang w:val="en-US" w:eastAsia="zh-CN"/>
        </w:rPr>
        <w:t>住房和城乡建设行政主管部门</w:t>
      </w:r>
      <w:r>
        <w:rPr>
          <w:rFonts w:hint="eastAsia" w:ascii="仿宋_GB2312" w:hAnsi="仿宋_GB2312" w:eastAsia="仿宋_GB2312" w:cs="仿宋_GB2312"/>
          <w:sz w:val="32"/>
          <w:szCs w:val="32"/>
          <w:lang w:val="en-US" w:eastAsia="zh-CN"/>
        </w:rPr>
        <w:t>制定《物业管理专家考核办法》，对物业管理专家实行年度考核，对考核不合格的予以动态调整。</w:t>
      </w:r>
    </w:p>
    <w:p w14:paraId="5E6E6E0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第十条 </w:t>
      </w:r>
      <w:r>
        <w:rPr>
          <w:rFonts w:hint="eastAsia" w:ascii="仿宋_GB2312" w:hAnsi="仿宋_GB2312" w:eastAsia="仿宋_GB2312" w:cs="仿宋_GB2312"/>
          <w:sz w:val="32"/>
          <w:szCs w:val="32"/>
        </w:rPr>
        <w:t>物业管理</w:t>
      </w:r>
      <w:r>
        <w:rPr>
          <w:rFonts w:hint="eastAsia" w:ascii="仿宋_GB2312" w:hAnsi="仿宋_GB2312" w:eastAsia="仿宋_GB2312" w:cs="仿宋_GB2312"/>
          <w:sz w:val="32"/>
          <w:szCs w:val="32"/>
          <w:lang w:val="en-US" w:eastAsia="zh-CN"/>
        </w:rPr>
        <w:t>专家</w:t>
      </w:r>
      <w:r>
        <w:rPr>
          <w:rFonts w:hint="eastAsia" w:ascii="仿宋_GB2312" w:hAnsi="仿宋_GB2312" w:eastAsia="仿宋_GB2312" w:cs="仿宋_GB2312"/>
          <w:sz w:val="32"/>
          <w:szCs w:val="32"/>
        </w:rPr>
        <w:t>任职期满或需增补调整的，根据本规定重新予以认定。</w:t>
      </w:r>
      <w:r>
        <w:rPr>
          <w:rFonts w:hint="eastAsia" w:ascii="仿宋_GB2312" w:hAnsi="仿宋_GB2312" w:eastAsia="仿宋_GB2312" w:cs="仿宋_GB2312"/>
          <w:sz w:val="32"/>
          <w:szCs w:val="32"/>
          <w:lang w:eastAsia="zh-CN"/>
        </w:rPr>
        <w:t>遇有</w:t>
      </w:r>
      <w:r>
        <w:rPr>
          <w:rFonts w:hint="eastAsia" w:ascii="仿宋_GB2312" w:hAnsi="仿宋_GB2312" w:eastAsia="仿宋_GB2312" w:cs="仿宋_GB2312"/>
          <w:sz w:val="32"/>
          <w:szCs w:val="32"/>
        </w:rPr>
        <w:t>特殊</w:t>
      </w:r>
      <w:r>
        <w:rPr>
          <w:rFonts w:hint="eastAsia" w:ascii="仿宋_GB2312" w:hAnsi="仿宋_GB2312" w:eastAsia="仿宋_GB2312" w:cs="仿宋_GB2312"/>
          <w:sz w:val="32"/>
          <w:szCs w:val="32"/>
          <w:lang w:eastAsia="zh-CN"/>
        </w:rPr>
        <w:t>情况（</w:t>
      </w:r>
      <w:r>
        <w:rPr>
          <w:rFonts w:hint="eastAsia" w:ascii="仿宋_GB2312" w:hAnsi="仿宋_GB2312" w:eastAsia="仿宋_GB2312" w:cs="仿宋_GB2312"/>
          <w:sz w:val="32"/>
          <w:szCs w:val="32"/>
        </w:rPr>
        <w:t>需要</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的可临时聘用。</w:t>
      </w:r>
    </w:p>
    <w:p w14:paraId="05B7EF0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物业管理专家因工作调整调离本地或者不再从事物业管理工作等原因，无法继续履行专家职责的，本人应主动申请或由市物业行政主管部门认定不再担任专家。</w:t>
      </w:r>
    </w:p>
    <w:p w14:paraId="75E23B9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第十一条 物业管理专家应当严格遵守有关政策法规规定，按要求参加</w:t>
      </w:r>
      <w:r>
        <w:rPr>
          <w:rFonts w:hint="default" w:ascii="仿宋_GB2312" w:hAnsi="仿宋_GB2312" w:eastAsia="仿宋_GB2312" w:cs="仿宋_GB2312"/>
          <w:sz w:val="32"/>
          <w:szCs w:val="32"/>
          <w:lang w:val="en-US" w:eastAsia="zh-CN"/>
        </w:rPr>
        <w:t>行政主管部门</w:t>
      </w:r>
      <w:r>
        <w:rPr>
          <w:rFonts w:hint="eastAsia" w:ascii="仿宋_GB2312" w:hAnsi="仿宋_GB2312" w:eastAsia="仿宋_GB2312" w:cs="仿宋_GB2312"/>
          <w:sz w:val="32"/>
          <w:szCs w:val="32"/>
          <w:lang w:val="en-US" w:eastAsia="zh-CN"/>
        </w:rPr>
        <w:t xml:space="preserve">和物业协会开展的工作和活动，认真履行职责，恪守职业道德，遵守工作纪律，保守工作秘密。 </w:t>
      </w:r>
    </w:p>
    <w:p w14:paraId="526CBBD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第十二条</w:t>
      </w:r>
      <w:r>
        <w:rPr>
          <w:rFonts w:hint="eastAsia" w:ascii="仿宋_GB2312" w:hAnsi="仿宋_GB2312" w:eastAsia="仿宋_GB2312" w:cs="仿宋_GB2312"/>
          <w:sz w:val="32"/>
          <w:szCs w:val="32"/>
        </w:rPr>
        <w:t xml:space="preserve"> 物业管理专家受物业行政主管部门或物业协会委托，参与以下活动：</w:t>
      </w:r>
    </w:p>
    <w:p w14:paraId="699EAF8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物业管理项目招投标评标工作，依法对招投标文件进行独立评审，提出评审意见。</w:t>
      </w:r>
    </w:p>
    <w:p w14:paraId="715CDC3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物业服务的社会评价工作；</w:t>
      </w:r>
    </w:p>
    <w:p w14:paraId="2471B4E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三</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市级物业管理优秀项目考评工作；</w:t>
      </w:r>
    </w:p>
    <w:p w14:paraId="3E2A1A8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四</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物业服务企业业绩的评定工作；</w:t>
      </w:r>
    </w:p>
    <w:p w14:paraId="303ACBD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五</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物业管理政策法规的调研和咨询工作；</w:t>
      </w:r>
    </w:p>
    <w:p w14:paraId="189F453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六</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开展物业管理研究，推广行业优秀成果和经验，探讨解决行业发展问题，协调处理重大物业纠纷案件；</w:t>
      </w:r>
    </w:p>
    <w:p w14:paraId="4CD7411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（七）</w:t>
      </w:r>
      <w:r>
        <w:rPr>
          <w:rFonts w:hint="default" w:ascii="仿宋_GB2312" w:hAnsi="仿宋_GB2312" w:eastAsia="仿宋_GB2312" w:cs="仿宋_GB2312"/>
          <w:sz w:val="32"/>
          <w:szCs w:val="32"/>
          <w:lang w:val="en-US" w:eastAsia="zh-CN"/>
        </w:rPr>
        <w:t>市、县（市、区）住房和城乡建设行政主管部门</w:t>
      </w:r>
      <w:r>
        <w:rPr>
          <w:rFonts w:hint="eastAsia" w:ascii="仿宋_GB2312" w:hAnsi="仿宋_GB2312" w:eastAsia="仿宋_GB2312" w:cs="仿宋_GB2312"/>
          <w:sz w:val="32"/>
          <w:szCs w:val="32"/>
        </w:rPr>
        <w:t>开展的其他物业管理工作。</w:t>
      </w:r>
    </w:p>
    <w:p w14:paraId="1F6C380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物业管理专家工作意见不受任何单位和个人的干预。</w:t>
      </w:r>
    </w:p>
    <w:p w14:paraId="2422188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物业管理专家每年应当参加上述各项工作和活动三次以上,</w:t>
      </w:r>
      <w:r>
        <w:rPr>
          <w:rFonts w:hint="eastAsia" w:ascii="仿宋_GB2312" w:hAnsi="仿宋_GB2312" w:eastAsia="仿宋_GB2312" w:cs="仿宋_GB2312"/>
          <w:sz w:val="32"/>
          <w:szCs w:val="32"/>
          <w:lang w:val="en-US" w:eastAsia="zh-CN"/>
        </w:rPr>
        <w:t>并按时参加履职和业务培训。</w:t>
      </w:r>
    </w:p>
    <w:p w14:paraId="7F4EC4E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第十三条 </w:t>
      </w:r>
      <w:r>
        <w:rPr>
          <w:rFonts w:hint="eastAsia" w:ascii="仿宋_GB2312" w:hAnsi="仿宋_GB2312" w:eastAsia="仿宋_GB2312" w:cs="仿宋_GB2312"/>
          <w:sz w:val="32"/>
          <w:szCs w:val="32"/>
        </w:rPr>
        <w:t>专家参与物业管理项目招标评标工作，应当履行以下义务：</w:t>
      </w:r>
    </w:p>
    <w:p w14:paraId="31EAA05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（一）遵守招标投标相关法律、法规和政策规定，遵循公平、公正、客观、独立评审的原则，按照招标文件确定的评标标准、方法和程序进行评标评审工作；</w:t>
      </w:r>
    </w:p>
    <w:p w14:paraId="231FD12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（二）被抽取后应当严格遵守保密义务，不得对外披露拟参与评标的相关信息，不得私下接触投标人，不得收受</w:t>
      </w:r>
      <w:r>
        <w:rPr>
          <w:rFonts w:hint="eastAsia" w:ascii="仿宋_GB2312" w:hAnsi="仿宋_GB2312" w:eastAsia="仿宋_GB2312" w:cs="仿宋_GB2312"/>
          <w:sz w:val="32"/>
          <w:szCs w:val="32"/>
        </w:rPr>
        <w:t>投标人或者其他利害关系人任何形式的利益；</w:t>
      </w:r>
    </w:p>
    <w:p w14:paraId="4908574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（三）按时参加评标评审活动，</w:t>
      </w:r>
      <w:r>
        <w:rPr>
          <w:rFonts w:hint="eastAsia" w:ascii="仿宋_GB2312" w:hAnsi="仿宋_GB2312" w:eastAsia="仿宋_GB2312" w:cs="仿宋_GB2312"/>
          <w:sz w:val="32"/>
          <w:szCs w:val="32"/>
          <w:lang w:val="en-US" w:eastAsia="zh-CN"/>
        </w:rPr>
        <w:t>接受主管部门评标现场管理，</w:t>
      </w:r>
      <w:r>
        <w:rPr>
          <w:rFonts w:hint="eastAsia" w:ascii="仿宋_GB2312" w:hAnsi="仿宋_GB2312" w:eastAsia="仿宋_GB2312" w:cs="仿宋_GB2312"/>
          <w:sz w:val="32"/>
          <w:szCs w:val="32"/>
        </w:rPr>
        <w:t>严格遵守工作纪律</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维护评标现场秩序</w:t>
      </w:r>
      <w:r>
        <w:rPr>
          <w:rFonts w:hint="eastAsia" w:ascii="仿宋_GB2312" w:hAnsi="仿宋_GB2312" w:eastAsia="仿宋_GB2312" w:cs="仿宋_GB2312"/>
          <w:sz w:val="32"/>
          <w:szCs w:val="32"/>
        </w:rPr>
        <w:t>；</w:t>
      </w:r>
    </w:p>
    <w:p w14:paraId="45B461E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（四）对本人签字的评审意见承担法律责任，对评标结论有异议的，应当以书面形式阐述其不同意见和理由，否则视为同意该评标结论；</w:t>
      </w:r>
    </w:p>
    <w:p w14:paraId="58E8F20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（五）对评标过程保密，不得泄露评标过程有关情况</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获悉的商业秘密及其他</w:t>
      </w:r>
      <w:r>
        <w:rPr>
          <w:rFonts w:hint="eastAsia" w:ascii="仿宋_GB2312" w:hAnsi="仿宋_GB2312" w:eastAsia="仿宋_GB2312" w:cs="仿宋_GB2312"/>
          <w:sz w:val="32"/>
          <w:szCs w:val="32"/>
          <w:lang w:val="en-US" w:eastAsia="zh-CN"/>
        </w:rPr>
        <w:t>依法</w:t>
      </w:r>
      <w:r>
        <w:rPr>
          <w:rFonts w:hint="eastAsia" w:ascii="仿宋_GB2312" w:hAnsi="仿宋_GB2312" w:eastAsia="仿宋_GB2312" w:cs="仿宋_GB2312"/>
          <w:sz w:val="32"/>
          <w:szCs w:val="32"/>
        </w:rPr>
        <w:t>不得公开的信息；</w:t>
      </w:r>
    </w:p>
    <w:p w14:paraId="05FD93F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（六）评标过程中发现违法违规行为的，配合市主管部门及有关部门的调查取证、监督检查；</w:t>
      </w:r>
    </w:p>
    <w:p w14:paraId="4F4F512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（七）具有本办法第十</w:t>
      </w:r>
      <w:r>
        <w:rPr>
          <w:rFonts w:hint="eastAsia" w:ascii="仿宋_GB2312" w:hAnsi="仿宋_GB2312" w:eastAsia="仿宋_GB2312" w:cs="仿宋_GB2312"/>
          <w:sz w:val="32"/>
          <w:szCs w:val="32"/>
          <w:lang w:val="en-US" w:eastAsia="zh-CN"/>
        </w:rPr>
        <w:t>八</w:t>
      </w:r>
      <w:r>
        <w:rPr>
          <w:rFonts w:hint="eastAsia" w:ascii="仿宋_GB2312" w:hAnsi="仿宋_GB2312" w:eastAsia="仿宋_GB2312" w:cs="仿宋_GB2312"/>
          <w:sz w:val="32"/>
          <w:szCs w:val="32"/>
        </w:rPr>
        <w:t>条规定回避情形或者存在其他可能影响公正履职情形的，主动回避；</w:t>
      </w:r>
    </w:p>
    <w:p w14:paraId="3DB0AE8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（八）法律法规规定的其他义务。</w:t>
      </w:r>
    </w:p>
    <w:p w14:paraId="04BBEB8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第十四条 </w:t>
      </w:r>
      <w:r>
        <w:rPr>
          <w:rFonts w:hint="eastAsia" w:ascii="仿宋_GB2312" w:hAnsi="仿宋_GB2312" w:eastAsia="仿宋_GB2312" w:cs="仿宋_GB2312"/>
          <w:sz w:val="32"/>
          <w:szCs w:val="32"/>
        </w:rPr>
        <w:t>物业管理专家可以以石家庄市物业管理专家的身份参加社会活动，接受媒体采访，发表言论和文章，取得相应的专家服务报酬。</w:t>
      </w:r>
    </w:p>
    <w:p w14:paraId="6B9E5EB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第十五条</w:t>
      </w:r>
      <w:r>
        <w:rPr>
          <w:rFonts w:hint="eastAsia" w:ascii="仿宋_GB2312" w:hAnsi="仿宋_GB2312" w:eastAsia="仿宋_GB2312" w:cs="仿宋_GB2312"/>
          <w:sz w:val="32"/>
          <w:szCs w:val="32"/>
        </w:rPr>
        <w:t xml:space="preserve"> 凡符合下列情形之一者，经石家庄市物业行政主管部门批准取消其物业管理专家资格：</w:t>
      </w:r>
    </w:p>
    <w:p w14:paraId="3BEA572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本人自愿退出的；</w:t>
      </w:r>
    </w:p>
    <w:p w14:paraId="3A712A8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丧失民事行为能力的；</w:t>
      </w:r>
    </w:p>
    <w:p w14:paraId="5EB9E3A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三</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任职期限届满的；</w:t>
      </w:r>
    </w:p>
    <w:p w14:paraId="04EF4CF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四</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无正当理由不接受当事人委托的事宜累计三次以上的；</w:t>
      </w:r>
    </w:p>
    <w:p w14:paraId="1F46BF9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五</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严重违背公开、公平、公正和诚实信用原则，或发生经物业行政主管部门确认的物业管理重大投诉事件的；</w:t>
      </w:r>
    </w:p>
    <w:p w14:paraId="088DD2A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六</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被行政机关行政处罚或被判处刑罚的；</w:t>
      </w:r>
    </w:p>
    <w:p w14:paraId="2BA7CE0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其他经市、区</w:t>
      </w:r>
      <w:r>
        <w:rPr>
          <w:rFonts w:hint="default" w:ascii="仿宋_GB2312" w:hAnsi="仿宋_GB2312" w:eastAsia="仿宋_GB2312" w:cs="仿宋_GB2312"/>
          <w:sz w:val="32"/>
          <w:szCs w:val="32"/>
          <w:lang w:val="en-US" w:eastAsia="zh-CN"/>
        </w:rPr>
        <w:t>主管部门</w:t>
      </w:r>
      <w:r>
        <w:rPr>
          <w:rFonts w:hint="eastAsia" w:ascii="仿宋_GB2312" w:hAnsi="仿宋_GB2312" w:eastAsia="仿宋_GB2312" w:cs="仿宋_GB2312"/>
          <w:sz w:val="32"/>
          <w:szCs w:val="32"/>
        </w:rPr>
        <w:t>认定不适宜担任物业管理专家的情形。</w:t>
      </w:r>
    </w:p>
    <w:p w14:paraId="294AEDB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第十六条 </w:t>
      </w:r>
      <w:r>
        <w:rPr>
          <w:rFonts w:hint="eastAsia" w:ascii="仿宋_GB2312" w:hAnsi="仿宋_GB2312" w:eastAsia="仿宋_GB2312" w:cs="仿宋_GB2312"/>
          <w:sz w:val="32"/>
          <w:szCs w:val="32"/>
        </w:rPr>
        <w:t>专家参与物业管理项目招标评标工作，存在以下情形之一的，经市住建局认定</w:t>
      </w:r>
      <w:r>
        <w:rPr>
          <w:rFonts w:hint="eastAsia" w:ascii="仿宋_GB2312" w:hAnsi="仿宋_GB2312" w:eastAsia="仿宋_GB2312" w:cs="仿宋_GB2312"/>
          <w:sz w:val="32"/>
          <w:szCs w:val="32"/>
          <w:lang w:val="en-US" w:eastAsia="zh-CN"/>
        </w:rPr>
        <w:t>可以暂停其评标资格，情节严重的可以</w:t>
      </w:r>
      <w:r>
        <w:rPr>
          <w:rFonts w:hint="eastAsia" w:ascii="仿宋_GB2312" w:hAnsi="仿宋_GB2312" w:eastAsia="仿宋_GB2312" w:cs="仿宋_GB2312"/>
          <w:sz w:val="32"/>
          <w:szCs w:val="32"/>
        </w:rPr>
        <w:t>取消专家资格：</w:t>
      </w:r>
    </w:p>
    <w:p w14:paraId="5D854F3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（一）收受投标人或者其他利害关系人利益的；</w:t>
      </w:r>
    </w:p>
    <w:p w14:paraId="3CD0DBF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（二）被人民法院列为失信被执行人；</w:t>
      </w:r>
    </w:p>
    <w:p w14:paraId="5E212C4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rPr>
        <w:t>）违法透露评标过程中应当保密的信息；</w:t>
      </w:r>
    </w:p>
    <w:p w14:paraId="406F8AA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rPr>
        <w:t>）不按照相关法律法规规定及招标文件要求评标，评标工作存在严重错误或重大过失，并造成严重后果的；　　</w:t>
      </w:r>
    </w:p>
    <w:p w14:paraId="0284B73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rPr>
        <w:t>）累计三次不参加市住建局和物业协会组织的专家</w:t>
      </w:r>
      <w:r>
        <w:rPr>
          <w:rFonts w:hint="eastAsia" w:ascii="仿宋_GB2312" w:hAnsi="仿宋_GB2312" w:eastAsia="仿宋_GB2312" w:cs="仿宋_GB2312"/>
          <w:sz w:val="32"/>
          <w:szCs w:val="32"/>
          <w:lang w:val="en-US" w:eastAsia="zh-CN"/>
        </w:rPr>
        <w:t>履职和</w:t>
      </w:r>
      <w:r>
        <w:rPr>
          <w:rFonts w:hint="eastAsia" w:ascii="仿宋_GB2312" w:hAnsi="仿宋_GB2312" w:eastAsia="仿宋_GB2312" w:cs="仿宋_GB2312"/>
          <w:sz w:val="32"/>
          <w:szCs w:val="32"/>
        </w:rPr>
        <w:t>业务培训；</w:t>
      </w:r>
    </w:p>
    <w:p w14:paraId="781BCB7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（六）违反相关招标投标规定的其他行为且情节严重的。</w:t>
      </w:r>
    </w:p>
    <w:p w14:paraId="3BD0262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第十七条 </w:t>
      </w:r>
      <w:r>
        <w:rPr>
          <w:rFonts w:hint="eastAsia" w:ascii="仿宋_GB2312" w:hAnsi="仿宋_GB2312" w:eastAsia="仿宋_GB2312" w:cs="仿宋_GB2312"/>
          <w:sz w:val="32"/>
          <w:szCs w:val="32"/>
        </w:rPr>
        <w:t>物业管理专家在受委托参与的工作中获取不正当利益的，视情节轻重，由物业行政主管部门进行约谈或取消其物业管理专家资格；构成犯罪的，由司法部门依法追究其刑事责任。</w:t>
      </w:r>
    </w:p>
    <w:p w14:paraId="316ABA1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第十八条</w:t>
      </w:r>
      <w:r>
        <w:rPr>
          <w:rFonts w:hint="eastAsia" w:ascii="仿宋_GB2312" w:hAnsi="仿宋_GB2312" w:eastAsia="仿宋_GB2312" w:cs="仿宋_GB2312"/>
          <w:sz w:val="32"/>
          <w:szCs w:val="32"/>
        </w:rPr>
        <w:t xml:space="preserve"> 物业管理专家有下列情况之一的必须回避，当事人、利害关系人也有权提出回避申请。</w:t>
      </w:r>
    </w:p>
    <w:p w14:paraId="0CBFB34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与当事人是近亲属，可能影响公平原则的；</w:t>
      </w:r>
    </w:p>
    <w:p w14:paraId="12742ED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曾经为当事人提供过咨询或者顾问服务的；</w:t>
      </w:r>
    </w:p>
    <w:p w14:paraId="0ACB21B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三</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与当事人在同一单位工作或者曾任职于同一单位的；</w:t>
      </w:r>
    </w:p>
    <w:p w14:paraId="5C04AB5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四</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与受委托参与的工作项目有利害关系的；</w:t>
      </w:r>
    </w:p>
    <w:p w14:paraId="7159557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五</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法律法规规定应当回避的。</w:t>
      </w:r>
    </w:p>
    <w:p w14:paraId="300999C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第十九条</w:t>
      </w:r>
      <w:r>
        <w:rPr>
          <w:rFonts w:hint="eastAsia" w:ascii="仿宋_GB2312" w:hAnsi="仿宋_GB2312" w:eastAsia="仿宋_GB2312" w:cs="仿宋_GB2312"/>
          <w:sz w:val="32"/>
          <w:szCs w:val="32"/>
        </w:rPr>
        <w:t xml:space="preserve"> 物业管理专家不得泄露参与工作过程中获知的商业秘密及当事人信息等情况。</w:t>
      </w:r>
    </w:p>
    <w:p w14:paraId="4FB1572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第二十条</w:t>
      </w:r>
      <w:r>
        <w:rPr>
          <w:rFonts w:hint="eastAsia" w:ascii="仿宋_GB2312" w:hAnsi="仿宋_GB2312" w:eastAsia="仿宋_GB2312" w:cs="仿宋_GB2312"/>
          <w:sz w:val="32"/>
          <w:szCs w:val="32"/>
        </w:rPr>
        <w:t xml:space="preserve"> 本规定有效期自</w:t>
      </w:r>
      <w:r>
        <w:rPr>
          <w:rFonts w:hint="eastAsia" w:ascii="仿宋_GB2312" w:hAnsi="仿宋_GB2312" w:eastAsia="仿宋_GB2312" w:cs="仿宋_GB2312"/>
          <w:sz w:val="32"/>
          <w:szCs w:val="32"/>
          <w:lang w:val="en-US" w:eastAsia="zh-CN"/>
        </w:rPr>
        <w:t>2026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X</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X</w:t>
      </w:r>
      <w:r>
        <w:rPr>
          <w:rFonts w:hint="eastAsia" w:ascii="仿宋_GB2312" w:hAnsi="仿宋_GB2312" w:eastAsia="仿宋_GB2312" w:cs="仿宋_GB2312"/>
          <w:sz w:val="32"/>
          <w:szCs w:val="32"/>
        </w:rPr>
        <w:t>日起至20</w:t>
      </w:r>
      <w:r>
        <w:rPr>
          <w:rFonts w:hint="eastAsia" w:ascii="仿宋_GB2312" w:hAnsi="仿宋_GB2312" w:eastAsia="仿宋_GB2312" w:cs="仿宋_GB2312"/>
          <w:sz w:val="32"/>
          <w:szCs w:val="32"/>
          <w:lang w:val="en-US" w:eastAsia="zh-CN"/>
        </w:rPr>
        <w:t>31</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X</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X</w:t>
      </w:r>
      <w:r>
        <w:rPr>
          <w:rFonts w:hint="eastAsia" w:ascii="仿宋_GB2312" w:hAnsi="仿宋_GB2312" w:eastAsia="仿宋_GB2312" w:cs="仿宋_GB2312"/>
          <w:sz w:val="32"/>
          <w:szCs w:val="32"/>
        </w:rPr>
        <w:t>日止。</w:t>
      </w:r>
    </w:p>
    <w:p w14:paraId="658CC7D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14:paraId="5F941B0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14:paraId="608AE65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bookmarkStart w:id="0" w:name="_GoBack"/>
      <w:bookmarkEnd w:id="0"/>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FangSong">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361BBA"/>
    <w:rsid w:val="08D4742C"/>
    <w:rsid w:val="1F942F50"/>
    <w:rsid w:val="21FE536F"/>
    <w:rsid w:val="23C10164"/>
    <w:rsid w:val="29CBD6A2"/>
    <w:rsid w:val="29F69B00"/>
    <w:rsid w:val="2D9F40F2"/>
    <w:rsid w:val="2E986D15"/>
    <w:rsid w:val="2FDDD73E"/>
    <w:rsid w:val="37F0B546"/>
    <w:rsid w:val="3D72372C"/>
    <w:rsid w:val="3E8D413D"/>
    <w:rsid w:val="4DFD054B"/>
    <w:rsid w:val="54666184"/>
    <w:rsid w:val="55833C43"/>
    <w:rsid w:val="59BACA6B"/>
    <w:rsid w:val="59FF876A"/>
    <w:rsid w:val="5CF75BCE"/>
    <w:rsid w:val="5D9B64B9"/>
    <w:rsid w:val="6FBC2AD2"/>
    <w:rsid w:val="6FFC05B3"/>
    <w:rsid w:val="75BF804D"/>
    <w:rsid w:val="75F70AC5"/>
    <w:rsid w:val="774C5CD3"/>
    <w:rsid w:val="777F7324"/>
    <w:rsid w:val="77AE82E8"/>
    <w:rsid w:val="7A440A38"/>
    <w:rsid w:val="7BED65DA"/>
    <w:rsid w:val="7BFD0FF4"/>
    <w:rsid w:val="7D2C5C5D"/>
    <w:rsid w:val="7D322333"/>
    <w:rsid w:val="7DF7A5A7"/>
    <w:rsid w:val="7E7D419B"/>
    <w:rsid w:val="7E853EF0"/>
    <w:rsid w:val="7EFED11A"/>
    <w:rsid w:val="7EFF60FC"/>
    <w:rsid w:val="7F3789D5"/>
    <w:rsid w:val="7FFFF96F"/>
    <w:rsid w:val="9CF76C88"/>
    <w:rsid w:val="9F1F7572"/>
    <w:rsid w:val="A378B9C2"/>
    <w:rsid w:val="B6FE8D93"/>
    <w:rsid w:val="B7C634F0"/>
    <w:rsid w:val="BC46E6AE"/>
    <w:rsid w:val="BF3ABF79"/>
    <w:rsid w:val="BFBFE93D"/>
    <w:rsid w:val="D2BEA97B"/>
    <w:rsid w:val="D766DC3E"/>
    <w:rsid w:val="D7FD1A96"/>
    <w:rsid w:val="DFDBDBD2"/>
    <w:rsid w:val="E76DF120"/>
    <w:rsid w:val="EDCFF4EF"/>
    <w:rsid w:val="EFF6BE97"/>
    <w:rsid w:val="F6F9F605"/>
    <w:rsid w:val="F76706C1"/>
    <w:rsid w:val="F7BD8226"/>
    <w:rsid w:val="F9EFC52C"/>
    <w:rsid w:val="FBCAA487"/>
    <w:rsid w:val="FBFBC5AF"/>
    <w:rsid w:val="FDFFD206"/>
    <w:rsid w:val="FEF7CFC5"/>
    <w:rsid w:val="FF8F9BC9"/>
    <w:rsid w:val="FFFAE4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FangSong" w:hAnsi="FangSong" w:eastAsia="FangSong" w:cs="FangSong"/>
      <w:sz w:val="28"/>
      <w:szCs w:val="28"/>
      <w:lang w:val="en-US" w:eastAsia="en-US"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3542</Words>
  <Characters>3557</Characters>
  <Lines>0</Lines>
  <Paragraphs>0</Paragraphs>
  <TotalTime>35</TotalTime>
  <ScaleCrop>false</ScaleCrop>
  <LinksUpToDate>false</LinksUpToDate>
  <CharactersWithSpaces>3598</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2026-10-12T12:01:00Z</dcterms:created>
  <dc:creator>Administrator</dc:creator>
  <cp:lastModifiedBy>昕小昕</cp:lastModifiedBy>
  <dcterms:modified xsi:type="dcterms:W3CDTF">2026-10-13T09:51:39Z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KSOTemplateDocerSaveRecord">
    <vt:lpwstr>eyJoZGlkIjoiMjAxOWQ3Zjc1NDg0NGM5NmRkMmYxNDViNTJhMGZkNWMiLCJ1c2VySWQiOiIxNjU5OTk0NDU0In0=</vt:lpwstr>
  </property>
  <property fmtid="{D5CDD505-2E9C-101B-9397-08002B2CF9AE}" pid="4" name="ICV">
    <vt:lpwstr>348CCDC97F7A371D009FCC6AC8C36D67_43</vt:lpwstr>
  </property>
</Properties>
</file>