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36219C">
      <w:pPr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附件1</w:t>
      </w:r>
    </w:p>
    <w:p w14:paraId="26E5D5EE">
      <w:pPr>
        <w:rPr>
          <w:rFonts w:hint="eastAsia" w:ascii="黑体" w:hAnsi="黑体" w:eastAsia="黑体" w:cs="黑体"/>
          <w:b w:val="0"/>
          <w:bCs/>
          <w:sz w:val="32"/>
          <w:szCs w:val="32"/>
        </w:rPr>
      </w:pPr>
    </w:p>
    <w:p w14:paraId="2B882D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被检查工程造价咨询企业名单（1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3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个）</w:t>
      </w:r>
    </w:p>
    <w:p w14:paraId="7FB5C9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352A0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河北天创工程项目管理有限公司</w:t>
      </w:r>
    </w:p>
    <w:p w14:paraId="3A7AE3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河北中旭工程咨询有限公司</w:t>
      </w:r>
    </w:p>
    <w:p w14:paraId="608F42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洁诚工程项目管理有限公司</w:t>
      </w:r>
    </w:p>
    <w:p w14:paraId="127A55CE">
      <w:pPr>
        <w:pStyle w:val="2"/>
        <w:ind w:left="0" w:leftChars="0" w:firstLine="640" w:firstLineChars="2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河北豪信工程造价咨询有限公司</w:t>
      </w:r>
    </w:p>
    <w:p w14:paraId="25B4A55E">
      <w:pPr>
        <w:pStyle w:val="2"/>
        <w:ind w:left="0" w:leftChars="0" w:firstLine="640" w:firstLineChars="2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河北繁荣项目管理有限公司</w:t>
      </w:r>
    </w:p>
    <w:p w14:paraId="798D1F3D">
      <w:pPr>
        <w:pStyle w:val="2"/>
        <w:ind w:left="0" w:leftChars="0" w:firstLine="640" w:firstLineChars="2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石家庄金信工程咨询有限公司</w:t>
      </w:r>
    </w:p>
    <w:p w14:paraId="05BAC587">
      <w:pPr>
        <w:pStyle w:val="2"/>
        <w:ind w:left="0" w:leftChars="0" w:firstLine="640" w:firstLineChars="2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河北军梦工程项目管理有限公司</w:t>
      </w:r>
    </w:p>
    <w:p w14:paraId="78ADF42F">
      <w:pPr>
        <w:pStyle w:val="2"/>
        <w:ind w:left="0" w:leftChars="0" w:firstLine="640" w:firstLineChars="2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石家庄龙基工程造价咨询有限公司</w:t>
      </w:r>
    </w:p>
    <w:p w14:paraId="1E526D65">
      <w:pPr>
        <w:pStyle w:val="2"/>
        <w:ind w:left="0" w:leftChars="0" w:firstLine="640" w:firstLineChars="2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天恒项目管理集团有限公司</w:t>
      </w:r>
    </w:p>
    <w:p w14:paraId="248570A9">
      <w:pPr>
        <w:pStyle w:val="2"/>
        <w:ind w:left="0" w:leftChars="0" w:firstLine="640" w:firstLineChars="2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圣拓（河北）项目管理有限公司</w:t>
      </w:r>
    </w:p>
    <w:p w14:paraId="2E7F7556">
      <w:pPr>
        <w:pStyle w:val="2"/>
        <w:ind w:left="0" w:leftChars="0" w:firstLine="640" w:firstLineChars="2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河北佳时工程项目管理咨询有限公司</w:t>
      </w:r>
    </w:p>
    <w:p w14:paraId="5DB28D37">
      <w:pPr>
        <w:pStyle w:val="2"/>
        <w:ind w:left="0" w:leftChars="0" w:firstLine="640" w:firstLineChars="2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河北大业城市建筑工程有限公司</w:t>
      </w:r>
    </w:p>
    <w:p w14:paraId="617C6480">
      <w:pPr>
        <w:pStyle w:val="2"/>
        <w:ind w:left="0" w:leftChars="0" w:firstLine="640" w:firstLineChars="2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河北优途建设工程有限公司</w:t>
      </w:r>
    </w:p>
    <w:p w14:paraId="5059FF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jc w:val="left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A80CD6"/>
    <w:rsid w:val="01A80CD6"/>
    <w:rsid w:val="18E611E1"/>
    <w:rsid w:val="1A4A57A0"/>
    <w:rsid w:val="3B4E2417"/>
    <w:rsid w:val="3CA32DC2"/>
    <w:rsid w:val="7F367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TOC2"/>
    <w:basedOn w:val="1"/>
    <w:next w:val="1"/>
    <w:qFormat/>
    <w:uiPriority w:val="0"/>
    <w:pPr>
      <w:ind w:left="420" w:leftChars="200"/>
      <w:textAlignment w:val="baseline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279</Words>
  <Characters>280</Characters>
  <Lines>0</Lines>
  <Paragraphs>0</Paragraphs>
  <TotalTime>2</TotalTime>
  <ScaleCrop>false</ScaleCrop>
  <LinksUpToDate>false</LinksUpToDate>
  <CharactersWithSpaces>280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2025-09-02T02:57:00Z</dcterms:created>
  <dc:creator>微信用户</dc:creator>
  <cp:lastModifiedBy>微雨</cp:lastModifiedBy>
  <dcterms:modified xsi:type="dcterms:W3CDTF">2026-09-28T02:56:41Z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1F258EB5F68F42C2920A4E2E090C6CF7_11</vt:lpwstr>
  </property>
  <property fmtid="{D5CDD505-2E9C-101B-9397-08002B2CF9AE}" pid="4" name="KSOTemplateDocerSaveRecord">
    <vt:lpwstr>eyJoZGlkIjoiZjEzNWJmMmQzMzkzYmFmNjExNjdmYjg0OWZlNjIxM2MiLCJ1c2VySWQiOiI0OTkzMzI1MzkifQ==</vt:lpwstr>
  </property>
</Properties>
</file>