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Theme="majorEastAsia" w:hAnsiTheme="majorEastAsia" w:eastAsiaTheme="majorEastAsia"/>
          <w:b/>
          <w:bCs/>
          <w:sz w:val="36"/>
          <w:szCs w:val="36"/>
        </w:rPr>
      </w:pPr>
    </w:p>
    <w:p>
      <w:pPr>
        <w:jc w:val="center"/>
        <w:rPr>
          <w:rFonts w:hint="eastAsia" w:asciiTheme="majorEastAsia" w:hAnsiTheme="majorEastAsia" w:eastAsiaTheme="majorEastAsia"/>
          <w:b/>
          <w:bCs/>
          <w:sz w:val="36"/>
          <w:szCs w:val="36"/>
        </w:rPr>
      </w:pPr>
      <w:bookmarkStart w:id="0" w:name="OLE_LINK1"/>
    </w:p>
    <w:p>
      <w:pPr>
        <w:spacing w:line="567" w:lineRule="exact"/>
        <w:jc w:val="center"/>
        <w:rPr>
          <w:rFonts w:hint="eastAsia" w:asciiTheme="majorEastAsia" w:hAnsiTheme="majorEastAsia" w:eastAsiaTheme="majorEastAsia"/>
          <w:b/>
          <w:bCs/>
          <w:sz w:val="36"/>
          <w:szCs w:val="36"/>
        </w:rPr>
      </w:pPr>
      <w:r>
        <w:rPr>
          <w:rFonts w:hint="eastAsia" w:asciiTheme="majorEastAsia" w:hAnsiTheme="majorEastAsia" w:eastAsiaTheme="majorEastAsia"/>
          <w:b/>
          <w:bCs/>
          <w:sz w:val="36"/>
          <w:szCs w:val="36"/>
        </w:rPr>
        <w:t>石家庄市住房租赁管理办法</w:t>
      </w:r>
    </w:p>
    <w:p>
      <w:pPr>
        <w:spacing w:line="567" w:lineRule="exact"/>
        <w:jc w:val="center"/>
        <w:rPr>
          <w:rFonts w:asciiTheme="majorEastAsia" w:hAnsiTheme="majorEastAsia" w:eastAsiaTheme="majorEastAsia"/>
          <w:b/>
          <w:bCs/>
          <w:sz w:val="36"/>
          <w:szCs w:val="36"/>
        </w:rPr>
      </w:pPr>
      <w:r>
        <w:rPr>
          <w:rFonts w:hint="eastAsia" w:asciiTheme="majorEastAsia" w:hAnsiTheme="majorEastAsia" w:eastAsiaTheme="majorEastAsia"/>
          <w:b/>
          <w:bCs/>
          <w:sz w:val="36"/>
          <w:szCs w:val="36"/>
        </w:rPr>
        <w:t>（修订草案征求意见稿）</w:t>
      </w:r>
    </w:p>
    <w:p>
      <w:pPr>
        <w:jc w:val="center"/>
        <w:rPr>
          <w:b/>
          <w:bCs/>
          <w:sz w:val="32"/>
          <w:szCs w:val="32"/>
        </w:rPr>
      </w:pPr>
    </w:p>
    <w:p>
      <w:pPr>
        <w:ind w:firstLine="640" w:firstLineChars="200"/>
        <w:jc w:val="center"/>
        <w:rPr>
          <w:rFonts w:ascii="楷体" w:hAnsi="楷体" w:eastAsia="楷体" w:cs="宋体"/>
          <w:sz w:val="32"/>
          <w:szCs w:val="32"/>
        </w:rPr>
      </w:pPr>
      <w:r>
        <w:rPr>
          <w:rFonts w:hint="eastAsia" w:ascii="楷体" w:hAnsi="楷体" w:eastAsia="楷体" w:cs="宋体"/>
          <w:sz w:val="32"/>
          <w:szCs w:val="32"/>
        </w:rPr>
        <w:t>目  录</w:t>
      </w:r>
    </w:p>
    <w:p>
      <w:pPr>
        <w:ind w:firstLine="640" w:firstLineChars="200"/>
        <w:rPr>
          <w:rFonts w:ascii="楷体" w:hAnsi="楷体" w:eastAsia="楷体" w:cs="宋体"/>
          <w:sz w:val="32"/>
          <w:szCs w:val="32"/>
        </w:rPr>
      </w:pPr>
      <w:r>
        <w:rPr>
          <w:rFonts w:hint="eastAsia" w:ascii="楷体" w:hAnsi="楷体" w:eastAsia="楷体" w:cs="宋体"/>
          <w:sz w:val="32"/>
          <w:szCs w:val="32"/>
        </w:rPr>
        <w:t>第一章</w:t>
      </w:r>
      <w:r>
        <w:rPr>
          <w:rFonts w:ascii="楷体" w:hAnsi="楷体" w:eastAsia="楷体" w:cs="宋体"/>
          <w:sz w:val="32"/>
          <w:szCs w:val="32"/>
        </w:rPr>
        <w:t xml:space="preserve">  </w:t>
      </w:r>
      <w:r>
        <w:rPr>
          <w:rFonts w:hint="eastAsia" w:ascii="楷体" w:hAnsi="楷体" w:eastAsia="楷体" w:cs="宋体"/>
          <w:sz w:val="32"/>
          <w:szCs w:val="32"/>
        </w:rPr>
        <w:t>总则</w:t>
      </w:r>
    </w:p>
    <w:p>
      <w:pPr>
        <w:ind w:firstLine="640" w:firstLineChars="200"/>
        <w:rPr>
          <w:rFonts w:ascii="楷体" w:hAnsi="楷体" w:eastAsia="楷体" w:cs="宋体"/>
          <w:sz w:val="32"/>
          <w:szCs w:val="32"/>
        </w:rPr>
      </w:pPr>
      <w:r>
        <w:rPr>
          <w:rFonts w:hint="eastAsia" w:ascii="楷体" w:hAnsi="楷体" w:eastAsia="楷体" w:cs="宋体"/>
          <w:sz w:val="32"/>
          <w:szCs w:val="32"/>
        </w:rPr>
        <w:t>第二章</w:t>
      </w:r>
      <w:r>
        <w:rPr>
          <w:rFonts w:ascii="楷体" w:hAnsi="楷体" w:eastAsia="楷体" w:cs="宋体"/>
          <w:sz w:val="32"/>
          <w:szCs w:val="32"/>
        </w:rPr>
        <w:t xml:space="preserve">  </w:t>
      </w:r>
      <w:r>
        <w:rPr>
          <w:rFonts w:hint="eastAsia" w:ascii="楷体" w:hAnsi="楷体" w:eastAsia="楷体" w:cs="宋体"/>
          <w:sz w:val="32"/>
          <w:szCs w:val="32"/>
        </w:rPr>
        <w:t>出租与承租</w:t>
      </w:r>
    </w:p>
    <w:p>
      <w:pPr>
        <w:ind w:firstLine="640" w:firstLineChars="200"/>
        <w:rPr>
          <w:rFonts w:ascii="楷体" w:hAnsi="楷体" w:eastAsia="楷体" w:cs="宋体"/>
          <w:sz w:val="32"/>
          <w:szCs w:val="32"/>
        </w:rPr>
      </w:pPr>
      <w:r>
        <w:rPr>
          <w:rFonts w:hint="eastAsia" w:ascii="楷体" w:hAnsi="楷体" w:eastAsia="楷体" w:cs="宋体"/>
          <w:sz w:val="32"/>
          <w:szCs w:val="32"/>
        </w:rPr>
        <w:t>第三章  租赁经营与服务</w:t>
      </w:r>
    </w:p>
    <w:p>
      <w:pPr>
        <w:ind w:firstLine="640" w:firstLineChars="200"/>
        <w:rPr>
          <w:rFonts w:ascii="楷体" w:hAnsi="楷体" w:eastAsia="楷体" w:cs="宋体"/>
          <w:sz w:val="32"/>
          <w:szCs w:val="32"/>
        </w:rPr>
      </w:pPr>
      <w:r>
        <w:rPr>
          <w:rFonts w:hint="eastAsia" w:ascii="楷体" w:hAnsi="楷体" w:eastAsia="楷体" w:cs="宋体"/>
          <w:sz w:val="32"/>
          <w:szCs w:val="32"/>
        </w:rPr>
        <w:t>第四章</w:t>
      </w:r>
      <w:r>
        <w:rPr>
          <w:rFonts w:ascii="楷体" w:hAnsi="楷体" w:eastAsia="楷体" w:cs="宋体"/>
          <w:sz w:val="32"/>
          <w:szCs w:val="32"/>
        </w:rPr>
        <w:t xml:space="preserve">  </w:t>
      </w:r>
      <w:r>
        <w:rPr>
          <w:rFonts w:hint="eastAsia" w:ascii="楷体" w:hAnsi="楷体" w:eastAsia="楷体" w:cs="宋体"/>
          <w:sz w:val="32"/>
          <w:szCs w:val="32"/>
        </w:rPr>
        <w:t>监督管理</w:t>
      </w:r>
    </w:p>
    <w:p>
      <w:pPr>
        <w:ind w:firstLine="640" w:firstLineChars="200"/>
        <w:rPr>
          <w:rFonts w:ascii="楷体" w:hAnsi="楷体" w:eastAsia="楷体" w:cs="宋体"/>
          <w:sz w:val="32"/>
          <w:szCs w:val="32"/>
        </w:rPr>
      </w:pPr>
      <w:r>
        <w:rPr>
          <w:rFonts w:hint="eastAsia" w:ascii="楷体" w:hAnsi="楷体" w:eastAsia="楷体" w:cs="宋体"/>
          <w:sz w:val="32"/>
          <w:szCs w:val="32"/>
        </w:rPr>
        <w:t>第五章  法律责任</w:t>
      </w:r>
    </w:p>
    <w:p>
      <w:pPr>
        <w:ind w:firstLine="640" w:firstLineChars="200"/>
        <w:rPr>
          <w:rFonts w:ascii="楷体" w:hAnsi="楷体" w:eastAsia="楷体" w:cs="宋体"/>
          <w:sz w:val="32"/>
          <w:szCs w:val="32"/>
        </w:rPr>
      </w:pPr>
      <w:r>
        <w:rPr>
          <w:rFonts w:hint="eastAsia" w:ascii="楷体" w:hAnsi="楷体" w:eastAsia="楷体" w:cs="宋体"/>
          <w:sz w:val="32"/>
          <w:szCs w:val="32"/>
        </w:rPr>
        <w:t>第六章</w:t>
      </w:r>
      <w:r>
        <w:rPr>
          <w:rFonts w:ascii="楷体" w:hAnsi="楷体" w:eastAsia="楷体" w:cs="宋体"/>
          <w:sz w:val="32"/>
          <w:szCs w:val="32"/>
        </w:rPr>
        <w:t xml:space="preserve">  </w:t>
      </w:r>
      <w:r>
        <w:rPr>
          <w:rFonts w:hint="eastAsia" w:ascii="楷体" w:hAnsi="楷体" w:eastAsia="楷体" w:cs="宋体"/>
          <w:sz w:val="32"/>
          <w:szCs w:val="32"/>
        </w:rPr>
        <w:t>附则</w:t>
      </w:r>
    </w:p>
    <w:p>
      <w:pPr>
        <w:jc w:val="center"/>
        <w:rPr>
          <w:b/>
          <w:bCs/>
          <w:sz w:val="32"/>
          <w:szCs w:val="32"/>
        </w:rPr>
      </w:pPr>
    </w:p>
    <w:p>
      <w:pPr>
        <w:pStyle w:val="15"/>
        <w:numPr>
          <w:ilvl w:val="0"/>
          <w:numId w:val="1"/>
        </w:numPr>
        <w:ind w:firstLineChars="0"/>
        <w:jc w:val="center"/>
        <w:rPr>
          <w:rFonts w:hint="eastAsia" w:ascii="黑体" w:hAnsi="黑体" w:eastAsia="黑体"/>
          <w:bCs/>
          <w:sz w:val="32"/>
          <w:szCs w:val="32"/>
        </w:rPr>
      </w:pPr>
      <w:r>
        <w:rPr>
          <w:rFonts w:hint="eastAsia" w:ascii="黑体" w:hAnsi="黑体" w:eastAsia="黑体"/>
          <w:b/>
          <w:bCs/>
          <w:sz w:val="32"/>
          <w:szCs w:val="32"/>
        </w:rPr>
        <w:t>总</w:t>
      </w:r>
      <w:r>
        <w:rPr>
          <w:rFonts w:hint="eastAsia" w:ascii="黑体" w:hAnsi="黑体" w:eastAsia="黑体"/>
          <w:bCs/>
          <w:sz w:val="32"/>
          <w:szCs w:val="32"/>
        </w:rPr>
        <w:t xml:space="preserve">  </w:t>
      </w:r>
      <w:r>
        <w:rPr>
          <w:rFonts w:hint="eastAsia" w:ascii="黑体" w:hAnsi="黑体" w:eastAsia="黑体"/>
          <w:b/>
          <w:bCs/>
          <w:sz w:val="32"/>
          <w:szCs w:val="32"/>
        </w:rPr>
        <w:t>则</w:t>
      </w:r>
    </w:p>
    <w:p>
      <w:pPr>
        <w:pStyle w:val="15"/>
        <w:ind w:left="1120" w:firstLine="0" w:firstLineChars="0"/>
        <w:rPr>
          <w:rFonts w:hint="eastAsia" w:ascii="黑体" w:hAnsi="黑体" w:eastAsia="黑体"/>
          <w:bCs/>
          <w:sz w:val="32"/>
          <w:szCs w:val="32"/>
        </w:rPr>
      </w:pPr>
    </w:p>
    <w:p>
      <w:pPr>
        <w:ind w:firstLine="640" w:firstLineChars="200"/>
        <w:rPr>
          <w:sz w:val="32"/>
          <w:szCs w:val="32"/>
        </w:rPr>
      </w:pPr>
      <w:r>
        <w:rPr>
          <w:rFonts w:hint="eastAsia" w:ascii="黑体" w:hAnsi="黑体" w:eastAsia="黑体"/>
          <w:sz w:val="32"/>
          <w:szCs w:val="32"/>
        </w:rPr>
        <w:t>第一条【立法目的及依据】</w:t>
      </w:r>
      <w:r>
        <w:rPr>
          <w:rFonts w:hint="eastAsia"/>
          <w:sz w:val="32"/>
          <w:szCs w:val="32"/>
        </w:rPr>
        <w:t xml:space="preserve"> </w:t>
      </w:r>
      <w:r>
        <w:rPr>
          <w:rFonts w:hint="eastAsia" w:ascii="仿宋" w:hAnsi="仿宋" w:eastAsia="仿宋"/>
          <w:sz w:val="32"/>
          <w:szCs w:val="32"/>
        </w:rPr>
        <w:t>为了规范住房租赁活动，保障住房租赁当事人合法权益，促进住房租赁市场高质量发展，根据《中华人民共和国民法典》、《中华人民共和国城市房地产管理法》、《住房租赁条例》等法律、法规，结合本市实际，制定本办法。</w:t>
      </w:r>
    </w:p>
    <w:p>
      <w:pPr>
        <w:ind w:firstLine="640" w:firstLineChars="200"/>
        <w:rPr>
          <w:rFonts w:ascii="宋体" w:hAnsi="宋体" w:eastAsia="宋体" w:cs="宋体"/>
          <w:sz w:val="32"/>
          <w:szCs w:val="32"/>
        </w:rPr>
      </w:pPr>
      <w:r>
        <w:rPr>
          <w:rFonts w:ascii="黑体" w:hAnsi="黑体" w:eastAsia="黑体"/>
          <w:sz w:val="32"/>
          <w:szCs w:val="32"/>
        </w:rPr>
        <w:t>第二条【适用范围】</w:t>
      </w:r>
      <w:r>
        <w:rPr>
          <w:rFonts w:hint="eastAsia" w:ascii="黑体" w:hAnsi="黑体" w:eastAsia="黑体"/>
          <w:sz w:val="32"/>
          <w:szCs w:val="32"/>
        </w:rPr>
        <w:t xml:space="preserve"> </w:t>
      </w:r>
      <w:r>
        <w:rPr>
          <w:rFonts w:ascii="仿宋" w:hAnsi="仿宋" w:eastAsia="仿宋"/>
          <w:sz w:val="32"/>
          <w:szCs w:val="32"/>
        </w:rPr>
        <w:t>本市城镇国有土地上住房租</w:t>
      </w:r>
      <w:r>
        <w:rPr>
          <w:rFonts w:hint="eastAsia" w:ascii="仿宋" w:hAnsi="仿宋" w:eastAsia="仿宋" w:cstheme="minorBidi"/>
          <w:sz w:val="32"/>
          <w:szCs w:val="32"/>
        </w:rPr>
        <w:t>赁活动及其监督管理，适用本办法。</w:t>
      </w:r>
    </w:p>
    <w:p>
      <w:pPr>
        <w:ind w:firstLine="640" w:firstLineChars="200"/>
        <w:rPr>
          <w:rFonts w:ascii="仿宋" w:hAnsi="仿宋" w:eastAsia="仿宋" w:cstheme="minorBidi"/>
          <w:sz w:val="32"/>
          <w:szCs w:val="32"/>
        </w:rPr>
      </w:pPr>
      <w:r>
        <w:rPr>
          <w:rFonts w:hint="eastAsia" w:ascii="仿宋" w:hAnsi="仿宋" w:eastAsia="仿宋" w:cstheme="minorBidi"/>
          <w:sz w:val="32"/>
          <w:szCs w:val="32"/>
        </w:rPr>
        <w:t>直管公有住房、单位自管住房的租赁活动，以及民宿等按日或者按小时收费的住宿经营活动，不适用本办法。</w:t>
      </w:r>
    </w:p>
    <w:p>
      <w:pPr>
        <w:ind w:firstLine="640" w:firstLineChars="200"/>
        <w:rPr>
          <w:sz w:val="32"/>
          <w:szCs w:val="32"/>
        </w:rPr>
      </w:pPr>
      <w:r>
        <w:rPr>
          <w:rFonts w:hint="eastAsia" w:ascii="黑体" w:hAnsi="黑体" w:eastAsia="黑体"/>
          <w:sz w:val="32"/>
          <w:szCs w:val="32"/>
        </w:rPr>
        <w:t xml:space="preserve">第三条【监管原则】 </w:t>
      </w:r>
      <w:r>
        <w:rPr>
          <w:rFonts w:hint="eastAsia" w:ascii="仿宋" w:hAnsi="仿宋" w:eastAsia="仿宋"/>
          <w:sz w:val="32"/>
          <w:szCs w:val="32"/>
        </w:rPr>
        <w:t>本市发展住房租赁市场，坚持市场主导与政府引导相结合、服务与管理并重的原则，将住房租赁纳入基层治理体系。</w:t>
      </w:r>
    </w:p>
    <w:p>
      <w:pPr>
        <w:ind w:firstLine="640" w:firstLineChars="200"/>
        <w:rPr>
          <w:rFonts w:ascii="仿宋" w:hAnsi="仿宋" w:eastAsia="仿宋"/>
          <w:sz w:val="32"/>
          <w:szCs w:val="32"/>
        </w:rPr>
      </w:pPr>
      <w:r>
        <w:rPr>
          <w:rFonts w:ascii="黑体" w:hAnsi="黑体" w:eastAsia="黑体"/>
          <w:sz w:val="32"/>
          <w:szCs w:val="32"/>
        </w:rPr>
        <w:t>第四条【监管体制】</w:t>
      </w:r>
      <w:r>
        <w:rPr>
          <w:rFonts w:hint="eastAsia" w:ascii="黑体" w:hAnsi="黑体" w:eastAsia="黑体"/>
          <w:sz w:val="32"/>
          <w:szCs w:val="32"/>
        </w:rPr>
        <w:t xml:space="preserve"> </w:t>
      </w:r>
      <w:r>
        <w:rPr>
          <w:rFonts w:ascii="仿宋" w:hAnsi="仿宋" w:eastAsia="仿宋"/>
          <w:sz w:val="32"/>
          <w:szCs w:val="32"/>
        </w:rPr>
        <w:t>市人民政府</w:t>
      </w:r>
      <w:r>
        <w:rPr>
          <w:rFonts w:hint="eastAsia" w:ascii="仿宋" w:hAnsi="仿宋" w:eastAsia="仿宋"/>
          <w:sz w:val="32"/>
          <w:szCs w:val="32"/>
        </w:rPr>
        <w:t>应当</w:t>
      </w:r>
      <w:r>
        <w:rPr>
          <w:rFonts w:ascii="仿宋" w:hAnsi="仿宋" w:eastAsia="仿宋"/>
          <w:sz w:val="32"/>
          <w:szCs w:val="32"/>
        </w:rPr>
        <w:t>加强对本</w:t>
      </w:r>
      <w:r>
        <w:rPr>
          <w:rFonts w:hint="eastAsia" w:ascii="仿宋" w:hAnsi="仿宋" w:eastAsia="仿宋"/>
          <w:sz w:val="32"/>
          <w:szCs w:val="32"/>
        </w:rPr>
        <w:t>市</w:t>
      </w:r>
      <w:r>
        <w:rPr>
          <w:rFonts w:ascii="仿宋" w:hAnsi="仿宋" w:eastAsia="仿宋"/>
          <w:sz w:val="32"/>
          <w:szCs w:val="32"/>
        </w:rPr>
        <w:t>行政区域内住房租赁工作的领导，研究决定住房租赁管理工作重大事项。县</w:t>
      </w:r>
      <w:r>
        <w:rPr>
          <w:rFonts w:hint="eastAsia" w:ascii="仿宋" w:hAnsi="仿宋" w:eastAsia="仿宋"/>
          <w:sz w:val="32"/>
          <w:szCs w:val="32"/>
        </w:rPr>
        <w:t>级</w:t>
      </w:r>
      <w:r>
        <w:rPr>
          <w:rFonts w:ascii="仿宋" w:hAnsi="仿宋" w:eastAsia="仿宋"/>
          <w:sz w:val="32"/>
          <w:szCs w:val="32"/>
        </w:rPr>
        <w:t>人民政府</w:t>
      </w:r>
      <w:r>
        <w:rPr>
          <w:rFonts w:hint="eastAsia" w:ascii="仿宋" w:hAnsi="仿宋" w:eastAsia="仿宋"/>
          <w:sz w:val="32"/>
          <w:szCs w:val="32"/>
        </w:rPr>
        <w:t>应当统筹推进本辖区内</w:t>
      </w:r>
      <w:r>
        <w:rPr>
          <w:rFonts w:ascii="仿宋" w:hAnsi="仿宋" w:eastAsia="仿宋"/>
          <w:sz w:val="32"/>
          <w:szCs w:val="32"/>
        </w:rPr>
        <w:t>住房租赁管理工作</w:t>
      </w:r>
      <w:r>
        <w:rPr>
          <w:rFonts w:hint="eastAsia" w:ascii="仿宋" w:hAnsi="仿宋" w:eastAsia="仿宋"/>
          <w:sz w:val="32"/>
          <w:szCs w:val="32"/>
        </w:rPr>
        <w:t>。</w:t>
      </w:r>
    </w:p>
    <w:p>
      <w:pPr>
        <w:ind w:firstLine="640" w:firstLineChars="200"/>
        <w:rPr>
          <w:rFonts w:ascii="仿宋" w:hAnsi="仿宋" w:eastAsia="仿宋"/>
          <w:sz w:val="32"/>
          <w:szCs w:val="32"/>
        </w:rPr>
      </w:pPr>
      <w:r>
        <w:rPr>
          <w:rFonts w:hint="eastAsia" w:ascii="仿宋" w:hAnsi="仿宋" w:eastAsia="仿宋"/>
          <w:sz w:val="32"/>
          <w:szCs w:val="32"/>
        </w:rPr>
        <w:t>市、县级人民政府</w:t>
      </w:r>
      <w:r>
        <w:rPr>
          <w:rFonts w:ascii="仿宋" w:hAnsi="仿宋" w:eastAsia="仿宋"/>
          <w:sz w:val="32"/>
          <w:szCs w:val="32"/>
        </w:rPr>
        <w:t>应当将住房租赁管理工作经费纳入同级财政预算，保障经费投入。</w:t>
      </w:r>
    </w:p>
    <w:p>
      <w:pPr>
        <w:ind w:firstLine="640" w:firstLineChars="200"/>
        <w:rPr>
          <w:rFonts w:ascii="仿宋" w:hAnsi="仿宋" w:eastAsia="仿宋"/>
          <w:sz w:val="32"/>
          <w:szCs w:val="32"/>
        </w:rPr>
      </w:pPr>
      <w:r>
        <w:rPr>
          <w:rFonts w:ascii="黑体" w:hAnsi="黑体" w:eastAsia="黑体"/>
          <w:sz w:val="32"/>
          <w:szCs w:val="32"/>
        </w:rPr>
        <w:t>第五条【监管体制】</w:t>
      </w:r>
      <w:r>
        <w:rPr>
          <w:rFonts w:hint="eastAsia"/>
          <w:sz w:val="32"/>
          <w:szCs w:val="32"/>
        </w:rPr>
        <w:t xml:space="preserve"> </w:t>
      </w:r>
      <w:r>
        <w:rPr>
          <w:rFonts w:ascii="仿宋" w:hAnsi="仿宋" w:eastAsia="仿宋"/>
          <w:sz w:val="32"/>
          <w:szCs w:val="32"/>
        </w:rPr>
        <w:t>市人民政府住房城乡建设主管部门</w:t>
      </w:r>
      <w:r>
        <w:rPr>
          <w:rFonts w:hint="eastAsia" w:ascii="仿宋" w:hAnsi="仿宋" w:eastAsia="仿宋"/>
          <w:sz w:val="32"/>
          <w:szCs w:val="32"/>
        </w:rPr>
        <w:t>负责本市住房租赁活动的监督管理工作，研究制定住房租赁管理相关政策。</w:t>
      </w:r>
    </w:p>
    <w:p>
      <w:pPr>
        <w:ind w:firstLine="640" w:firstLineChars="200"/>
        <w:rPr>
          <w:rFonts w:ascii="仿宋" w:hAnsi="仿宋" w:eastAsia="仿宋"/>
          <w:sz w:val="32"/>
          <w:szCs w:val="32"/>
        </w:rPr>
      </w:pPr>
      <w:r>
        <w:rPr>
          <w:rFonts w:ascii="仿宋" w:hAnsi="仿宋" w:eastAsia="仿宋"/>
          <w:sz w:val="32"/>
          <w:szCs w:val="32"/>
        </w:rPr>
        <w:t>市保障性住房管理中心按照市人民政府住房城乡建设主管部门的委托，承担全市住房租赁资金监管、住房租赁监管服务平台管理、</w:t>
      </w:r>
      <w:r>
        <w:rPr>
          <w:rFonts w:hint="eastAsia" w:ascii="仿宋" w:hAnsi="仿宋" w:eastAsia="仿宋"/>
          <w:color w:val="auto"/>
          <w:sz w:val="32"/>
          <w:szCs w:val="32"/>
        </w:rPr>
        <w:t>住房租赁企业和住房租赁经纪机构信用评价、</w:t>
      </w:r>
      <w:r>
        <w:rPr>
          <w:rFonts w:hint="eastAsia" w:ascii="仿宋" w:hAnsi="仿宋" w:eastAsia="仿宋" w:cstheme="minorBidi"/>
          <w:sz w:val="32"/>
          <w:szCs w:val="32"/>
        </w:rPr>
        <w:t>住房租赁监督检查活动</w:t>
      </w:r>
      <w:r>
        <w:rPr>
          <w:rFonts w:ascii="仿宋" w:hAnsi="仿宋" w:eastAsia="仿宋"/>
          <w:sz w:val="32"/>
          <w:szCs w:val="32"/>
        </w:rPr>
        <w:t>等住房租赁市场发展相关支持辅助工作。</w:t>
      </w:r>
    </w:p>
    <w:p>
      <w:pPr>
        <w:ind w:firstLine="640" w:firstLineChars="200"/>
        <w:rPr>
          <w:rFonts w:ascii="仿宋" w:hAnsi="仿宋" w:eastAsia="仿宋"/>
          <w:sz w:val="32"/>
          <w:szCs w:val="32"/>
        </w:rPr>
      </w:pPr>
      <w:r>
        <w:rPr>
          <w:rFonts w:ascii="仿宋" w:hAnsi="仿宋" w:eastAsia="仿宋"/>
          <w:sz w:val="32"/>
          <w:szCs w:val="32"/>
        </w:rPr>
        <w:t>县级人民政府住房城乡建设主管部门负责本辖区住房租赁活动的监督管理工作。</w:t>
      </w:r>
    </w:p>
    <w:p>
      <w:pPr>
        <w:ind w:firstLine="640" w:firstLineChars="200"/>
        <w:rPr>
          <w:rFonts w:ascii="仿宋" w:hAnsi="仿宋" w:eastAsia="仿宋"/>
          <w:sz w:val="32"/>
          <w:szCs w:val="32"/>
        </w:rPr>
      </w:pPr>
      <w:r>
        <w:rPr>
          <w:rFonts w:ascii="仿宋" w:hAnsi="仿宋" w:eastAsia="仿宋"/>
          <w:sz w:val="32"/>
          <w:szCs w:val="32"/>
        </w:rPr>
        <w:t>公安机关负责住房租赁有关治安管理和人口管理工作。</w:t>
      </w:r>
    </w:p>
    <w:p>
      <w:pPr>
        <w:ind w:firstLine="640" w:firstLineChars="200"/>
        <w:rPr>
          <w:rFonts w:ascii="仿宋" w:hAnsi="仿宋" w:eastAsia="仿宋"/>
          <w:sz w:val="32"/>
          <w:szCs w:val="32"/>
        </w:rPr>
      </w:pPr>
      <w:r>
        <w:rPr>
          <w:rFonts w:hint="eastAsia" w:ascii="仿宋" w:hAnsi="仿宋" w:eastAsia="仿宋"/>
          <w:sz w:val="32"/>
          <w:szCs w:val="32"/>
        </w:rPr>
        <w:t>行政审批部门负责住房租赁有关经营主体登记注册，加强对从事住房租赁业务企业的登记注册审批，及时向同级有关部门推送住房租赁经营主体的登记信息。</w:t>
      </w:r>
    </w:p>
    <w:p>
      <w:pPr>
        <w:ind w:firstLine="640" w:firstLineChars="200"/>
        <w:rPr>
          <w:rFonts w:ascii="仿宋" w:hAnsi="仿宋" w:eastAsia="仿宋"/>
          <w:sz w:val="32"/>
          <w:szCs w:val="32"/>
        </w:rPr>
      </w:pPr>
      <w:r>
        <w:rPr>
          <w:rFonts w:ascii="仿宋" w:hAnsi="仿宋" w:eastAsia="仿宋"/>
          <w:sz w:val="32"/>
          <w:szCs w:val="32"/>
        </w:rPr>
        <w:t>市场监督管理部门负责查处涉及住房租赁的不正当竞争、无照经营、广告、价格等违法行为</w:t>
      </w:r>
      <w:r>
        <w:rPr>
          <w:rFonts w:hint="eastAsia" w:ascii="仿宋" w:hAnsi="仿宋" w:eastAsia="仿宋"/>
          <w:sz w:val="32"/>
          <w:szCs w:val="32"/>
        </w:rPr>
        <w:t>。对实施垄断的经营行为，及时报送省级以上监管部门。</w:t>
      </w:r>
    </w:p>
    <w:p>
      <w:pPr>
        <w:ind w:firstLine="640" w:firstLineChars="200"/>
        <w:rPr>
          <w:rFonts w:ascii="仿宋" w:hAnsi="仿宋" w:eastAsia="仿宋"/>
          <w:sz w:val="32"/>
          <w:szCs w:val="32"/>
        </w:rPr>
      </w:pPr>
      <w:r>
        <w:rPr>
          <w:rFonts w:ascii="仿宋" w:hAnsi="仿宋" w:eastAsia="仿宋"/>
          <w:sz w:val="32"/>
          <w:szCs w:val="32"/>
        </w:rPr>
        <w:t>城市管理综合行政执法部门负责对住房租赁监管部门移送的违法违规案件依法实施行政处罚。</w:t>
      </w:r>
    </w:p>
    <w:p>
      <w:pPr>
        <w:ind w:firstLine="640" w:firstLineChars="200"/>
        <w:rPr>
          <w:rFonts w:ascii="仿宋" w:hAnsi="仿宋" w:eastAsia="仿宋"/>
          <w:sz w:val="32"/>
          <w:szCs w:val="32"/>
        </w:rPr>
      </w:pPr>
      <w:r>
        <w:rPr>
          <w:rFonts w:hint="eastAsia" w:ascii="仿宋" w:hAnsi="仿宋" w:eastAsia="仿宋"/>
          <w:sz w:val="32"/>
          <w:szCs w:val="32"/>
        </w:rPr>
        <w:t>消防救援机构按照职责对租赁住房消防工作实施监督检查，指导相关单位开展租赁住房消防安全工作。</w:t>
      </w:r>
    </w:p>
    <w:p>
      <w:pPr>
        <w:ind w:firstLine="640" w:firstLineChars="200"/>
        <w:rPr>
          <w:rFonts w:ascii="仿宋" w:hAnsi="仿宋" w:eastAsia="仿宋"/>
          <w:sz w:val="32"/>
          <w:szCs w:val="32"/>
        </w:rPr>
      </w:pPr>
      <w:r>
        <w:rPr>
          <w:rFonts w:hint="eastAsia" w:ascii="仿宋" w:hAnsi="仿宋" w:eastAsia="仿宋"/>
          <w:sz w:val="32"/>
          <w:szCs w:val="32"/>
        </w:rPr>
        <w:t>税务部门负责按照国家相关规定落实住房租赁有关税收政策。</w:t>
      </w:r>
    </w:p>
    <w:p>
      <w:pPr>
        <w:ind w:firstLine="640" w:firstLineChars="200"/>
        <w:rPr>
          <w:rFonts w:ascii="仿宋" w:hAnsi="仿宋" w:eastAsia="仿宋"/>
          <w:sz w:val="32"/>
          <w:szCs w:val="32"/>
        </w:rPr>
      </w:pPr>
      <w:r>
        <w:rPr>
          <w:rFonts w:ascii="仿宋" w:hAnsi="仿宋" w:eastAsia="仿宋"/>
          <w:sz w:val="32"/>
          <w:szCs w:val="32"/>
        </w:rPr>
        <w:t>网信部门负责对违法违规发布虚假信息的网络信息平台依法采取处置措施。</w:t>
      </w:r>
    </w:p>
    <w:p>
      <w:pPr>
        <w:ind w:firstLine="640" w:firstLineChars="200"/>
        <w:rPr>
          <w:sz w:val="32"/>
          <w:szCs w:val="32"/>
        </w:rPr>
      </w:pPr>
      <w:r>
        <w:rPr>
          <w:rFonts w:ascii="仿宋" w:hAnsi="仿宋" w:eastAsia="仿宋"/>
          <w:sz w:val="32"/>
          <w:szCs w:val="32"/>
        </w:rPr>
        <w:t>发展改革、财政、自然资源和规划、</w:t>
      </w:r>
      <w:r>
        <w:rPr>
          <w:rFonts w:hint="eastAsia" w:ascii="仿宋" w:hAnsi="仿宋" w:eastAsia="仿宋"/>
          <w:sz w:val="32"/>
          <w:szCs w:val="32"/>
        </w:rPr>
        <w:t>金融监管</w:t>
      </w:r>
      <w:r>
        <w:rPr>
          <w:rFonts w:ascii="仿宋" w:hAnsi="仿宋" w:eastAsia="仿宋"/>
          <w:sz w:val="32"/>
          <w:szCs w:val="32"/>
        </w:rPr>
        <w:t>、数据、教育、应急管理、人力资源和社会保障、民政、住房公积金管理等部门，应当按照各自职责做好住房租赁的相关工作。</w:t>
      </w:r>
    </w:p>
    <w:p>
      <w:pPr>
        <w:ind w:firstLine="640" w:firstLineChars="200"/>
        <w:rPr>
          <w:rFonts w:ascii="仿宋" w:hAnsi="仿宋" w:eastAsia="仿宋"/>
          <w:sz w:val="32"/>
          <w:szCs w:val="32"/>
        </w:rPr>
      </w:pPr>
      <w:r>
        <w:rPr>
          <w:rFonts w:ascii="黑体" w:hAnsi="黑体" w:eastAsia="黑体"/>
          <w:sz w:val="32"/>
          <w:szCs w:val="32"/>
        </w:rPr>
        <w:t>第六条【监管体制】</w:t>
      </w:r>
      <w:r>
        <w:rPr>
          <w:rFonts w:hint="eastAsia"/>
          <w:sz w:val="32"/>
          <w:szCs w:val="32"/>
        </w:rPr>
        <w:t xml:space="preserve"> </w:t>
      </w:r>
      <w:r>
        <w:rPr>
          <w:rFonts w:ascii="仿宋" w:hAnsi="仿宋" w:eastAsia="仿宋"/>
          <w:sz w:val="32"/>
          <w:szCs w:val="32"/>
        </w:rPr>
        <w:t>镇人民政府</w:t>
      </w:r>
      <w:r>
        <w:rPr>
          <w:rFonts w:hint="eastAsia" w:ascii="仿宋" w:hAnsi="仿宋" w:eastAsia="仿宋"/>
          <w:sz w:val="32"/>
          <w:szCs w:val="32"/>
        </w:rPr>
        <w:t>、</w:t>
      </w:r>
      <w:r>
        <w:rPr>
          <w:rFonts w:ascii="仿宋" w:hAnsi="仿宋" w:eastAsia="仿宋"/>
          <w:sz w:val="32"/>
          <w:szCs w:val="32"/>
        </w:rPr>
        <w:t>街道办事处应当将住房租赁管理纳入网格化管理，</w:t>
      </w:r>
      <w:r>
        <w:rPr>
          <w:rFonts w:hint="eastAsia" w:ascii="仿宋" w:hAnsi="仿宋" w:eastAsia="仿宋"/>
          <w:color w:val="auto"/>
          <w:sz w:val="32"/>
          <w:szCs w:val="32"/>
        </w:rPr>
        <w:t>配合</w:t>
      </w:r>
      <w:r>
        <w:rPr>
          <w:rFonts w:ascii="仿宋" w:hAnsi="仿宋" w:eastAsia="仿宋"/>
          <w:sz w:val="32"/>
          <w:szCs w:val="32"/>
        </w:rPr>
        <w:t>县级人民政府住房城乡建设主管部门做好住房租赁投诉调解工作。</w:t>
      </w:r>
    </w:p>
    <w:p>
      <w:pPr>
        <w:ind w:firstLine="640" w:firstLineChars="200"/>
        <w:rPr>
          <w:rFonts w:ascii="仿宋" w:hAnsi="仿宋" w:eastAsia="仿宋"/>
          <w:sz w:val="32"/>
          <w:szCs w:val="32"/>
        </w:rPr>
      </w:pPr>
      <w:r>
        <w:rPr>
          <w:rFonts w:hint="eastAsia" w:ascii="仿宋" w:hAnsi="仿宋" w:eastAsia="仿宋"/>
          <w:sz w:val="32"/>
          <w:szCs w:val="32"/>
        </w:rPr>
        <w:t>居（村）民委员会协助做好住房租赁管理相关工作，预防和化解住房租赁矛盾纠纷。</w:t>
      </w:r>
    </w:p>
    <w:p>
      <w:pPr>
        <w:ind w:firstLine="640" w:firstLineChars="200"/>
        <w:rPr>
          <w:sz w:val="32"/>
          <w:szCs w:val="32"/>
        </w:rPr>
      </w:pPr>
      <w:r>
        <w:rPr>
          <w:rFonts w:hint="eastAsia" w:ascii="黑体" w:hAnsi="黑体" w:eastAsia="黑体"/>
          <w:sz w:val="32"/>
          <w:szCs w:val="32"/>
        </w:rPr>
        <w:t xml:space="preserve">第七条【监管平台】 </w:t>
      </w:r>
      <w:r>
        <w:rPr>
          <w:rFonts w:hint="eastAsia" w:ascii="仿宋" w:hAnsi="仿宋" w:eastAsia="仿宋"/>
          <w:sz w:val="32"/>
          <w:szCs w:val="32"/>
        </w:rPr>
        <w:t>本市建立全市统一的住房租赁监管服务平台，开展房源核验、信息发布、网上签约、合同备案、统计监测等管理与服务。</w:t>
      </w:r>
    </w:p>
    <w:p>
      <w:pPr>
        <w:ind w:firstLine="640" w:firstLineChars="200"/>
        <w:jc w:val="left"/>
        <w:rPr>
          <w:sz w:val="32"/>
          <w:szCs w:val="32"/>
        </w:rPr>
      </w:pPr>
      <w:r>
        <w:rPr>
          <w:rFonts w:hint="eastAsia" w:ascii="黑体" w:hAnsi="黑体" w:eastAsia="黑体"/>
          <w:sz w:val="32"/>
          <w:szCs w:val="32"/>
        </w:rPr>
        <w:t>第八条【行业组织】</w:t>
      </w:r>
      <w:r>
        <w:rPr>
          <w:rFonts w:hint="eastAsia"/>
          <w:sz w:val="32"/>
          <w:szCs w:val="32"/>
        </w:rPr>
        <w:t xml:space="preserve"> </w:t>
      </w:r>
      <w:r>
        <w:rPr>
          <w:rFonts w:hint="eastAsia" w:ascii="仿宋" w:hAnsi="仿宋" w:eastAsia="仿宋"/>
          <w:sz w:val="32"/>
          <w:szCs w:val="32"/>
        </w:rPr>
        <w:t>本市住房租赁、房地产经纪等行业组织应当强化行业自律，制定行业服务标准、从业行为规范和职业道德准则，协助做好从业人员实名登记，加强住房租赁纠纷行业调解，组织开展政策宣传、业务培训、服务质量评价，引导经营主体守法诚信、公平合规经营，推动住房租赁行业规范有序发展。</w:t>
      </w:r>
    </w:p>
    <w:p>
      <w:pPr>
        <w:ind w:firstLine="640" w:firstLineChars="200"/>
        <w:jc w:val="left"/>
        <w:rPr>
          <w:rFonts w:ascii="仿宋" w:hAnsi="仿宋" w:eastAsia="仿宋"/>
          <w:sz w:val="32"/>
          <w:szCs w:val="32"/>
        </w:rPr>
      </w:pPr>
      <w:r>
        <w:rPr>
          <w:rFonts w:hint="eastAsia" w:ascii="黑体" w:hAnsi="黑体" w:eastAsia="黑体"/>
          <w:sz w:val="32"/>
          <w:szCs w:val="32"/>
        </w:rPr>
        <w:t xml:space="preserve">第九条【鼓励措施】 </w:t>
      </w:r>
      <w:r>
        <w:rPr>
          <w:rFonts w:hint="eastAsia" w:ascii="仿宋" w:hAnsi="仿宋" w:eastAsia="仿宋"/>
          <w:sz w:val="32"/>
          <w:szCs w:val="32"/>
        </w:rPr>
        <w:t>本市鼓励居民家庭将自有房源用于租赁，</w:t>
      </w:r>
      <w:r>
        <w:rPr>
          <w:rFonts w:hint="eastAsia" w:ascii="仿宋" w:hAnsi="仿宋" w:eastAsia="仿宋"/>
          <w:color w:val="auto"/>
          <w:sz w:val="32"/>
          <w:szCs w:val="32"/>
        </w:rPr>
        <w:t>支持企业盘活改造老旧厂房</w:t>
      </w:r>
      <w:r>
        <w:rPr>
          <w:rFonts w:hint="eastAsia" w:ascii="仿宋" w:hAnsi="仿宋" w:eastAsia="仿宋"/>
          <w:sz w:val="32"/>
          <w:szCs w:val="32"/>
        </w:rPr>
        <w:t>、商业办公用房、自持商品住房等用于租赁，支持企、事业单位新建租赁住房，多渠道增加租赁住房供给。</w:t>
      </w:r>
    </w:p>
    <w:p>
      <w:pPr>
        <w:ind w:firstLine="640" w:firstLineChars="200"/>
        <w:jc w:val="left"/>
        <w:rPr>
          <w:rFonts w:ascii="仿宋" w:hAnsi="仿宋" w:eastAsia="仿宋"/>
          <w:sz w:val="32"/>
          <w:szCs w:val="32"/>
        </w:rPr>
      </w:pPr>
      <w:r>
        <w:rPr>
          <w:rFonts w:hint="eastAsia" w:ascii="仿宋" w:hAnsi="仿宋" w:eastAsia="仿宋"/>
          <w:sz w:val="32"/>
          <w:szCs w:val="32"/>
        </w:rPr>
        <w:t>按本市有关规定改建租赁住房的水、电、燃气、热价格应当按照居民生活类价格标准执行。</w:t>
      </w:r>
    </w:p>
    <w:p>
      <w:pPr>
        <w:ind w:firstLine="640" w:firstLineChars="200"/>
        <w:jc w:val="left"/>
        <w:rPr>
          <w:rFonts w:ascii="仿宋" w:hAnsi="仿宋" w:eastAsia="仿宋"/>
          <w:sz w:val="32"/>
          <w:szCs w:val="32"/>
        </w:rPr>
      </w:pPr>
      <w:r>
        <w:rPr>
          <w:rFonts w:hint="eastAsia" w:ascii="仿宋" w:hAnsi="仿宋" w:eastAsia="仿宋"/>
          <w:sz w:val="32"/>
          <w:szCs w:val="32"/>
        </w:rPr>
        <w:t>本市鼓励出租人和承租人依法建立稳定的住房租赁关系，推动租购住房在享受公共服务上具有同等权利。</w:t>
      </w:r>
    </w:p>
    <w:p>
      <w:pPr>
        <w:ind w:firstLine="640" w:firstLineChars="200"/>
        <w:jc w:val="left"/>
        <w:rPr>
          <w:rFonts w:hint="eastAsia" w:ascii="仿宋" w:hAnsi="仿宋" w:eastAsia="仿宋"/>
          <w:sz w:val="32"/>
          <w:szCs w:val="32"/>
        </w:rPr>
      </w:pPr>
      <w:r>
        <w:rPr>
          <w:rFonts w:hint="eastAsia" w:ascii="黑体" w:hAnsi="黑体" w:eastAsia="黑体"/>
          <w:sz w:val="32"/>
          <w:szCs w:val="32"/>
          <w:u w:val="none"/>
        </w:rPr>
        <w:t>第十条【合同示范文本】</w:t>
      </w:r>
      <w:r>
        <w:rPr>
          <w:rFonts w:hint="eastAsia"/>
          <w:sz w:val="32"/>
          <w:szCs w:val="32"/>
        </w:rPr>
        <w:t xml:space="preserve"> </w:t>
      </w:r>
      <w:r>
        <w:rPr>
          <w:rFonts w:hint="eastAsia" w:ascii="仿宋" w:hAnsi="仿宋" w:eastAsia="仿宋"/>
          <w:sz w:val="32"/>
          <w:szCs w:val="32"/>
          <w:u w:val="none"/>
        </w:rPr>
        <w:t>鼓励、推广使用国务院住房城乡建设部门会同国务院市场监督管理部门公布的住房租赁合同、住房租赁经纪服务合同示范文本。</w:t>
      </w:r>
    </w:p>
    <w:p>
      <w:pPr>
        <w:ind w:firstLine="640" w:firstLineChars="200"/>
        <w:jc w:val="left"/>
        <w:rPr>
          <w:sz w:val="32"/>
          <w:szCs w:val="32"/>
          <w:u w:val="none"/>
        </w:rPr>
      </w:pPr>
    </w:p>
    <w:p>
      <w:pPr>
        <w:pStyle w:val="15"/>
        <w:numPr>
          <w:ilvl w:val="0"/>
          <w:numId w:val="1"/>
        </w:numPr>
        <w:ind w:firstLineChars="0"/>
        <w:jc w:val="center"/>
        <w:rPr>
          <w:rFonts w:hint="eastAsia" w:ascii="黑体" w:hAnsi="黑体" w:eastAsia="黑体"/>
          <w:bCs/>
          <w:sz w:val="32"/>
          <w:szCs w:val="32"/>
        </w:rPr>
      </w:pPr>
      <w:r>
        <w:rPr>
          <w:rFonts w:ascii="黑体" w:hAnsi="黑体" w:eastAsia="黑体"/>
          <w:b/>
          <w:bCs/>
          <w:sz w:val="32"/>
          <w:szCs w:val="32"/>
        </w:rPr>
        <w:t>出租与承租</w:t>
      </w:r>
    </w:p>
    <w:p>
      <w:pPr>
        <w:pStyle w:val="15"/>
        <w:ind w:left="1120" w:firstLine="0" w:firstLineChars="0"/>
        <w:rPr>
          <w:rFonts w:hint="eastAsia" w:ascii="黑体" w:hAnsi="黑体" w:eastAsia="黑体"/>
          <w:b/>
          <w:bCs/>
          <w:sz w:val="32"/>
          <w:szCs w:val="32"/>
        </w:rPr>
      </w:pPr>
    </w:p>
    <w:p>
      <w:pPr>
        <w:ind w:firstLine="640" w:firstLineChars="200"/>
        <w:rPr>
          <w:rFonts w:ascii="仿宋" w:hAnsi="仿宋" w:eastAsia="仿宋"/>
          <w:sz w:val="32"/>
          <w:szCs w:val="32"/>
        </w:rPr>
      </w:pPr>
      <w:r>
        <w:rPr>
          <w:rFonts w:ascii="黑体" w:hAnsi="黑体" w:eastAsia="黑体"/>
          <w:sz w:val="32"/>
          <w:szCs w:val="32"/>
        </w:rPr>
        <w:t>第十</w:t>
      </w:r>
      <w:r>
        <w:rPr>
          <w:rFonts w:hint="eastAsia" w:ascii="黑体" w:hAnsi="黑体" w:eastAsia="黑体"/>
          <w:sz w:val="32"/>
          <w:szCs w:val="32"/>
        </w:rPr>
        <w:t>一</w:t>
      </w:r>
      <w:r>
        <w:rPr>
          <w:rFonts w:ascii="黑体" w:hAnsi="黑体" w:eastAsia="黑体"/>
          <w:sz w:val="32"/>
          <w:szCs w:val="32"/>
        </w:rPr>
        <w:t>条【住房要求】</w:t>
      </w:r>
      <w:r>
        <w:rPr>
          <w:rFonts w:hint="eastAsia"/>
          <w:sz w:val="32"/>
          <w:szCs w:val="32"/>
        </w:rPr>
        <w:t xml:space="preserve"> </w:t>
      </w:r>
      <w:r>
        <w:rPr>
          <w:rFonts w:ascii="仿宋" w:hAnsi="仿宋" w:eastAsia="仿宋"/>
          <w:sz w:val="32"/>
          <w:szCs w:val="32"/>
        </w:rPr>
        <w:t>出租住房应当遵守下列规定：</w:t>
      </w:r>
    </w:p>
    <w:p>
      <w:pPr>
        <w:ind w:firstLine="640" w:firstLineChars="200"/>
        <w:rPr>
          <w:rFonts w:ascii="仿宋" w:hAnsi="仿宋" w:eastAsia="仿宋"/>
          <w:sz w:val="32"/>
          <w:szCs w:val="32"/>
        </w:rPr>
      </w:pPr>
      <w:r>
        <w:rPr>
          <w:rFonts w:ascii="仿宋" w:hAnsi="仿宋" w:eastAsia="仿宋"/>
          <w:sz w:val="32"/>
          <w:szCs w:val="32"/>
        </w:rPr>
        <w:t>（一）符合建筑、消防、燃气、室内装饰装修等方面的法律、法规、规章和强制性标准，不得危及人身安全和健康；</w:t>
      </w:r>
    </w:p>
    <w:p>
      <w:pPr>
        <w:ind w:firstLine="640" w:firstLineChars="200"/>
        <w:rPr>
          <w:rFonts w:ascii="仿宋" w:hAnsi="仿宋" w:eastAsia="仿宋"/>
          <w:sz w:val="32"/>
          <w:szCs w:val="32"/>
        </w:rPr>
      </w:pPr>
      <w:r>
        <w:rPr>
          <w:rFonts w:ascii="仿宋" w:hAnsi="仿宋" w:eastAsia="仿宋"/>
          <w:sz w:val="32"/>
          <w:szCs w:val="32"/>
        </w:rPr>
        <w:t>（二）厨房、卫生间、阳台、过道、地下储藏室、车库等非居住空间，不得单独出租用于居住；</w:t>
      </w:r>
    </w:p>
    <w:p>
      <w:pPr>
        <w:ind w:firstLine="640" w:firstLineChars="200"/>
        <w:rPr>
          <w:rFonts w:ascii="仿宋" w:hAnsi="仿宋" w:eastAsia="仿宋"/>
          <w:sz w:val="32"/>
          <w:szCs w:val="32"/>
        </w:rPr>
      </w:pPr>
      <w:r>
        <w:rPr>
          <w:rFonts w:ascii="仿宋" w:hAnsi="仿宋" w:eastAsia="仿宋"/>
          <w:sz w:val="32"/>
          <w:szCs w:val="32"/>
        </w:rPr>
        <w:t>（三）租赁住房单间租住人数上限不得超过2人（有法定赡养、抚养、扶养义务关系的除外），租赁住房单间人均租住面积不得低于4.5平方米</w:t>
      </w:r>
      <w:r>
        <w:rPr>
          <w:rFonts w:hint="eastAsia" w:ascii="仿宋" w:hAnsi="仿宋" w:eastAsia="仿宋" w:cs="宋体"/>
          <w:sz w:val="32"/>
          <w:szCs w:val="32"/>
        </w:rPr>
        <w:t>，不得按床位出租；</w:t>
      </w:r>
    </w:p>
    <w:p>
      <w:pPr>
        <w:ind w:firstLine="640" w:firstLineChars="200"/>
        <w:rPr>
          <w:rFonts w:ascii="仿宋" w:hAnsi="仿宋" w:eastAsia="仿宋"/>
          <w:sz w:val="32"/>
          <w:szCs w:val="32"/>
        </w:rPr>
      </w:pPr>
      <w:r>
        <w:rPr>
          <w:rFonts w:ascii="仿宋" w:hAnsi="仿宋" w:eastAsia="仿宋"/>
          <w:sz w:val="32"/>
          <w:szCs w:val="32"/>
        </w:rPr>
        <w:t>（四）具备供水、供电等基本居住条件；</w:t>
      </w:r>
    </w:p>
    <w:p>
      <w:pPr>
        <w:ind w:firstLine="640" w:firstLineChars="200"/>
        <w:rPr>
          <w:sz w:val="32"/>
          <w:szCs w:val="32"/>
        </w:rPr>
      </w:pPr>
      <w:r>
        <w:rPr>
          <w:rFonts w:ascii="仿宋" w:hAnsi="仿宋" w:eastAsia="仿宋"/>
          <w:sz w:val="32"/>
          <w:szCs w:val="32"/>
        </w:rPr>
        <w:t>（五）法律、法规、规章的其他规定。</w:t>
      </w:r>
    </w:p>
    <w:p>
      <w:pPr>
        <w:ind w:firstLine="640" w:firstLineChars="200"/>
        <w:rPr>
          <w:sz w:val="32"/>
          <w:szCs w:val="32"/>
        </w:rPr>
      </w:pPr>
      <w:r>
        <w:rPr>
          <w:rFonts w:ascii="黑体" w:hAnsi="黑体" w:eastAsia="黑体"/>
          <w:sz w:val="32"/>
          <w:szCs w:val="32"/>
        </w:rPr>
        <w:t>第十</w:t>
      </w:r>
      <w:r>
        <w:rPr>
          <w:rFonts w:hint="eastAsia" w:ascii="黑体" w:hAnsi="黑体" w:eastAsia="黑体"/>
          <w:sz w:val="32"/>
          <w:szCs w:val="32"/>
        </w:rPr>
        <w:t>二</w:t>
      </w:r>
      <w:r>
        <w:rPr>
          <w:rFonts w:ascii="黑体" w:hAnsi="黑体" w:eastAsia="黑体"/>
          <w:sz w:val="32"/>
          <w:szCs w:val="32"/>
        </w:rPr>
        <w:t>条【合同备案】</w:t>
      </w:r>
      <w:r>
        <w:rPr>
          <w:rFonts w:hint="eastAsia"/>
          <w:sz w:val="32"/>
          <w:szCs w:val="32"/>
        </w:rPr>
        <w:t xml:space="preserve"> </w:t>
      </w:r>
      <w:r>
        <w:rPr>
          <w:rFonts w:ascii="仿宋" w:hAnsi="仿宋" w:eastAsia="仿宋"/>
          <w:sz w:val="32"/>
          <w:szCs w:val="32"/>
        </w:rPr>
        <w:t>出租人和承租人应当使用实名签订住房租赁合同。</w:t>
      </w:r>
    </w:p>
    <w:p>
      <w:pPr>
        <w:ind w:firstLine="640" w:firstLineChars="200"/>
        <w:rPr>
          <w:rFonts w:ascii="仿宋" w:hAnsi="仿宋" w:eastAsia="仿宋" w:cstheme="minorBidi"/>
          <w:sz w:val="32"/>
          <w:szCs w:val="32"/>
        </w:rPr>
      </w:pPr>
      <w:r>
        <w:rPr>
          <w:rFonts w:ascii="仿宋" w:hAnsi="仿宋" w:eastAsia="仿宋"/>
          <w:sz w:val="32"/>
          <w:szCs w:val="32"/>
        </w:rPr>
        <w:t>出租人应当自住房租赁合同订立之日起三十日内按照规定通过住房租赁监管服务平台等方式将住房租赁合同向租赁住房所在地的县级人民政府住房城乡建设主管部门备案；备案内容发生</w:t>
      </w:r>
      <w:r>
        <w:rPr>
          <w:rFonts w:hint="eastAsia" w:ascii="仿宋" w:hAnsi="仿宋" w:eastAsia="仿宋"/>
          <w:sz w:val="32"/>
          <w:szCs w:val="32"/>
        </w:rPr>
        <w:t>变化、</w:t>
      </w:r>
      <w:r>
        <w:rPr>
          <w:rFonts w:hint="eastAsia" w:ascii="仿宋" w:hAnsi="仿宋" w:eastAsia="仿宋" w:cstheme="minorBidi"/>
          <w:color w:val="auto"/>
          <w:sz w:val="32"/>
          <w:szCs w:val="32"/>
        </w:rPr>
        <w:t>续租或者租赁终止</w:t>
      </w:r>
      <w:r>
        <w:rPr>
          <w:rFonts w:hint="eastAsia" w:ascii="仿宋" w:hAnsi="仿宋" w:eastAsia="仿宋" w:cstheme="minorBidi"/>
          <w:sz w:val="32"/>
          <w:szCs w:val="32"/>
        </w:rPr>
        <w:t>的，出租人应当在三十日内办理变更、</w:t>
      </w:r>
      <w:r>
        <w:rPr>
          <w:rFonts w:hint="eastAsia" w:ascii="仿宋" w:hAnsi="仿宋" w:eastAsia="仿宋" w:cstheme="minorBidi"/>
          <w:color w:val="auto"/>
          <w:sz w:val="32"/>
          <w:szCs w:val="32"/>
        </w:rPr>
        <w:t>延续或者注销</w:t>
      </w:r>
      <w:r>
        <w:rPr>
          <w:rFonts w:hint="eastAsia" w:ascii="仿宋" w:hAnsi="仿宋" w:eastAsia="仿宋" w:cstheme="minorBidi"/>
          <w:sz w:val="32"/>
          <w:szCs w:val="32"/>
        </w:rPr>
        <w:t>手续；</w:t>
      </w:r>
      <w:r>
        <w:rPr>
          <w:rFonts w:hint="eastAsia" w:ascii="仿宋" w:hAnsi="仿宋" w:eastAsia="仿宋" w:cstheme="minorBidi"/>
          <w:color w:val="auto"/>
          <w:sz w:val="32"/>
          <w:szCs w:val="32"/>
        </w:rPr>
        <w:t>住房租赁合同到期，备案自动注销</w:t>
      </w:r>
      <w:r>
        <w:rPr>
          <w:rFonts w:hint="eastAsia" w:ascii="仿宋" w:hAnsi="仿宋" w:eastAsia="仿宋" w:cstheme="minorBidi"/>
          <w:sz w:val="32"/>
          <w:szCs w:val="32"/>
        </w:rPr>
        <w:t>。</w:t>
      </w:r>
    </w:p>
    <w:p>
      <w:pPr>
        <w:ind w:firstLine="640" w:firstLineChars="200"/>
        <w:rPr>
          <w:rFonts w:ascii="仿宋" w:hAnsi="仿宋" w:eastAsia="仿宋"/>
          <w:sz w:val="32"/>
          <w:szCs w:val="32"/>
        </w:rPr>
      </w:pPr>
      <w:r>
        <w:rPr>
          <w:rFonts w:ascii="仿宋" w:hAnsi="仿宋" w:eastAsia="仿宋"/>
          <w:sz w:val="32"/>
          <w:szCs w:val="32"/>
        </w:rPr>
        <w:t>办理租赁合同备案应当提交不动产权属证书或者其他证明其具有合法出租权利的材料、住房租赁合同、租赁当事人身份证明等材料。租赁当事人应当提供真实有效的证明材料，不得隐瞒真实情况，或者提供虚假材料。</w:t>
      </w:r>
    </w:p>
    <w:p>
      <w:pPr>
        <w:ind w:firstLine="640" w:firstLineChars="200"/>
        <w:rPr>
          <w:rFonts w:ascii="仿宋" w:hAnsi="仿宋" w:eastAsia="仿宋"/>
          <w:sz w:val="32"/>
          <w:szCs w:val="32"/>
        </w:rPr>
      </w:pPr>
      <w:r>
        <w:rPr>
          <w:rFonts w:ascii="仿宋" w:hAnsi="仿宋" w:eastAsia="仿宋"/>
          <w:sz w:val="32"/>
          <w:szCs w:val="32"/>
        </w:rPr>
        <w:t>出租人未办理住房租赁合同备案的，承租人可以办理备案。</w:t>
      </w:r>
    </w:p>
    <w:p>
      <w:pPr>
        <w:ind w:firstLine="640" w:firstLineChars="200"/>
        <w:rPr>
          <w:rFonts w:ascii="仿宋" w:hAnsi="仿宋" w:eastAsia="仿宋"/>
          <w:sz w:val="32"/>
          <w:szCs w:val="32"/>
        </w:rPr>
      </w:pPr>
      <w:r>
        <w:rPr>
          <w:rFonts w:ascii="黑体" w:hAnsi="黑体" w:eastAsia="黑体"/>
          <w:sz w:val="32"/>
          <w:szCs w:val="32"/>
        </w:rPr>
        <w:t>第十</w:t>
      </w:r>
      <w:r>
        <w:rPr>
          <w:rFonts w:hint="eastAsia" w:ascii="黑体" w:hAnsi="黑体" w:eastAsia="黑体"/>
          <w:sz w:val="32"/>
          <w:szCs w:val="32"/>
        </w:rPr>
        <w:t>三</w:t>
      </w:r>
      <w:r>
        <w:rPr>
          <w:rFonts w:ascii="黑体" w:hAnsi="黑体" w:eastAsia="黑体"/>
          <w:sz w:val="32"/>
          <w:szCs w:val="32"/>
        </w:rPr>
        <w:t>条【出租人义务】</w:t>
      </w:r>
      <w:r>
        <w:rPr>
          <w:rFonts w:hint="eastAsia" w:ascii="黑体" w:hAnsi="黑体" w:eastAsia="黑体"/>
          <w:sz w:val="32"/>
          <w:szCs w:val="32"/>
        </w:rPr>
        <w:t xml:space="preserve"> </w:t>
      </w:r>
      <w:r>
        <w:rPr>
          <w:rFonts w:ascii="仿宋" w:hAnsi="仿宋" w:eastAsia="仿宋"/>
          <w:sz w:val="32"/>
          <w:szCs w:val="32"/>
        </w:rPr>
        <w:t>出租人应当遵守下列规定：</w:t>
      </w:r>
    </w:p>
    <w:p>
      <w:pPr>
        <w:ind w:firstLine="640" w:firstLineChars="200"/>
        <w:rPr>
          <w:rFonts w:ascii="仿宋" w:hAnsi="仿宋" w:eastAsia="仿宋"/>
          <w:sz w:val="32"/>
          <w:szCs w:val="32"/>
        </w:rPr>
      </w:pPr>
      <w:r>
        <w:rPr>
          <w:rFonts w:ascii="仿宋" w:hAnsi="仿宋" w:eastAsia="仿宋"/>
          <w:sz w:val="32"/>
          <w:szCs w:val="32"/>
        </w:rPr>
        <w:t>（一）向承租人出示身份证明材料、拟出租住房的不动产权属证书或者其他证明其具有合法出租权利的材料，并配合承租人依法查询、核实拟出租住房有关信息；</w:t>
      </w:r>
    </w:p>
    <w:p>
      <w:pPr>
        <w:ind w:firstLine="640" w:firstLineChars="200"/>
        <w:rPr>
          <w:rFonts w:ascii="仿宋" w:hAnsi="仿宋" w:eastAsia="仿宋"/>
          <w:sz w:val="32"/>
          <w:szCs w:val="32"/>
        </w:rPr>
      </w:pPr>
      <w:r>
        <w:rPr>
          <w:rFonts w:ascii="仿宋" w:hAnsi="仿宋" w:eastAsia="仿宋"/>
          <w:sz w:val="32"/>
          <w:szCs w:val="32"/>
        </w:rPr>
        <w:t>（二）核验承租人的身份证明材料，不得将住房出租给拒绝出示身份证明材料的单位或者个人；</w:t>
      </w:r>
    </w:p>
    <w:p>
      <w:pPr>
        <w:ind w:firstLine="640" w:firstLineChars="200"/>
        <w:rPr>
          <w:rFonts w:ascii="仿宋" w:hAnsi="仿宋" w:eastAsia="仿宋"/>
          <w:sz w:val="32"/>
          <w:szCs w:val="32"/>
        </w:rPr>
      </w:pPr>
      <w:r>
        <w:rPr>
          <w:rFonts w:ascii="仿宋" w:hAnsi="仿宋" w:eastAsia="仿宋"/>
          <w:sz w:val="32"/>
          <w:szCs w:val="32"/>
        </w:rPr>
        <w:t>（三）不得擅自进入租赁住房，但是经承租人同意或者依法可以进入的除外；</w:t>
      </w:r>
    </w:p>
    <w:p>
      <w:pPr>
        <w:ind w:firstLine="640" w:firstLineChars="200"/>
        <w:rPr>
          <w:rFonts w:hint="eastAsia" w:ascii="仿宋" w:hAnsi="仿宋" w:eastAsia="仿宋"/>
          <w:sz w:val="32"/>
          <w:szCs w:val="32"/>
        </w:rPr>
      </w:pPr>
      <w:r>
        <w:rPr>
          <w:rFonts w:ascii="仿宋" w:hAnsi="仿宋" w:eastAsia="仿宋"/>
          <w:sz w:val="32"/>
          <w:szCs w:val="32"/>
        </w:rPr>
        <w:t>（四）依法依约履行租赁住房的安全管理义务，告知承租人安全使用事项，与承租人约定安全检查事项；</w:t>
      </w:r>
    </w:p>
    <w:p>
      <w:pPr>
        <w:ind w:firstLine="640" w:firstLineChars="200"/>
        <w:rPr>
          <w:rFonts w:hint="eastAsia" w:ascii="仿宋" w:hAnsi="仿宋" w:eastAsia="仿宋"/>
          <w:sz w:val="32"/>
          <w:szCs w:val="32"/>
        </w:rPr>
      </w:pPr>
      <w:r>
        <w:rPr>
          <w:rFonts w:hint="eastAsia" w:ascii="仿宋" w:hAnsi="仿宋" w:eastAsia="仿宋"/>
          <w:sz w:val="32"/>
          <w:szCs w:val="32"/>
        </w:rPr>
        <w:t>（五）履行租赁住房的维修义务，但当事人另有约定的除外；</w:t>
      </w:r>
    </w:p>
    <w:p>
      <w:pPr>
        <w:ind w:firstLine="640" w:firstLineChars="20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六</w:t>
      </w:r>
      <w:r>
        <w:rPr>
          <w:rFonts w:ascii="仿宋" w:hAnsi="仿宋" w:eastAsia="仿宋"/>
          <w:sz w:val="32"/>
          <w:szCs w:val="32"/>
        </w:rPr>
        <w:t>）按规定如实登记并报送承租人及实际居住人信息，发现违法犯罪活动的应当及时向公安机关报告；</w:t>
      </w:r>
    </w:p>
    <w:p>
      <w:pPr>
        <w:ind w:firstLine="640" w:firstLineChars="20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七</w:t>
      </w:r>
      <w:r>
        <w:rPr>
          <w:rFonts w:ascii="仿宋" w:hAnsi="仿宋" w:eastAsia="仿宋"/>
          <w:sz w:val="32"/>
          <w:szCs w:val="32"/>
        </w:rPr>
        <w:t>）除住房租赁合同约定的情形以外，无正当理由不得扣减押金；</w:t>
      </w:r>
    </w:p>
    <w:p>
      <w:pPr>
        <w:ind w:firstLine="640" w:firstLineChars="200"/>
        <w:rPr>
          <w:rFonts w:hint="eastAsia" w:ascii="仿宋" w:hAnsi="仿宋" w:eastAsia="仿宋"/>
          <w:sz w:val="32"/>
          <w:szCs w:val="32"/>
          <w:lang w:eastAsia="zh-CN"/>
        </w:rPr>
      </w:pPr>
      <w:r>
        <w:rPr>
          <w:rFonts w:hint="eastAsia" w:ascii="仿宋" w:hAnsi="仿宋" w:eastAsia="仿宋"/>
          <w:sz w:val="32"/>
          <w:szCs w:val="32"/>
        </w:rPr>
        <w:t>（八）</w:t>
      </w:r>
      <w:r>
        <w:rPr>
          <w:rFonts w:ascii="仿宋" w:hAnsi="仿宋" w:eastAsia="仿宋"/>
          <w:sz w:val="32"/>
          <w:szCs w:val="32"/>
        </w:rPr>
        <w:t>不得采取暴力、威胁或者采取停止供水、供电、供燃气、供热等方式迫使承租人解除住房租赁合同或者</w:t>
      </w:r>
      <w:r>
        <w:rPr>
          <w:rFonts w:hint="eastAsia" w:ascii="仿宋" w:hAnsi="仿宋" w:eastAsia="仿宋"/>
          <w:sz w:val="32"/>
          <w:szCs w:val="32"/>
        </w:rPr>
        <w:t>提前</w:t>
      </w:r>
      <w:r>
        <w:rPr>
          <w:rFonts w:ascii="仿宋" w:hAnsi="仿宋" w:eastAsia="仿宋"/>
          <w:sz w:val="32"/>
          <w:szCs w:val="32"/>
        </w:rPr>
        <w:t>腾退租赁住房</w:t>
      </w:r>
      <w:r>
        <w:rPr>
          <w:rFonts w:hint="eastAsia" w:ascii="仿宋" w:hAnsi="仿宋" w:eastAsia="仿宋"/>
          <w:sz w:val="32"/>
          <w:szCs w:val="32"/>
          <w:lang w:eastAsia="zh-CN"/>
        </w:rPr>
        <w:t>；</w:t>
      </w:r>
    </w:p>
    <w:p>
      <w:pPr>
        <w:ind w:firstLine="640" w:firstLineChars="200"/>
        <w:rPr>
          <w:rFonts w:ascii="仿宋" w:hAnsi="仿宋" w:eastAsia="仿宋"/>
          <w:sz w:val="32"/>
          <w:szCs w:val="32"/>
        </w:rPr>
      </w:pPr>
      <w:r>
        <w:rPr>
          <w:rFonts w:hint="eastAsia" w:ascii="仿宋" w:hAnsi="仿宋" w:eastAsia="仿宋"/>
          <w:sz w:val="32"/>
          <w:szCs w:val="32"/>
        </w:rPr>
        <w:t>（九）及时告知物业服务人住房出租情况；多人承租的，出租人应当与承租人约定联络人员；</w:t>
      </w:r>
    </w:p>
    <w:p>
      <w:pPr>
        <w:ind w:firstLine="640" w:firstLineChars="200"/>
        <w:rPr>
          <w:rFonts w:ascii="仿宋" w:hAnsi="仿宋" w:eastAsia="仿宋"/>
          <w:sz w:val="32"/>
          <w:szCs w:val="32"/>
        </w:rPr>
      </w:pPr>
      <w:r>
        <w:rPr>
          <w:rFonts w:ascii="仿宋" w:hAnsi="仿宋" w:eastAsia="仿宋"/>
          <w:sz w:val="32"/>
          <w:szCs w:val="32"/>
        </w:rPr>
        <w:t>（</w:t>
      </w:r>
      <w:r>
        <w:rPr>
          <w:rFonts w:hint="eastAsia" w:ascii="仿宋" w:hAnsi="仿宋" w:eastAsia="仿宋"/>
          <w:sz w:val="32"/>
          <w:szCs w:val="32"/>
        </w:rPr>
        <w:t>十</w:t>
      </w:r>
      <w:r>
        <w:rPr>
          <w:rFonts w:ascii="仿宋" w:hAnsi="仿宋" w:eastAsia="仿宋"/>
          <w:sz w:val="32"/>
          <w:szCs w:val="32"/>
        </w:rPr>
        <w:t>）法律、法规、规章的其他规定。</w:t>
      </w:r>
    </w:p>
    <w:p>
      <w:pPr>
        <w:ind w:firstLine="640"/>
        <w:rPr>
          <w:rFonts w:ascii="仿宋" w:hAnsi="仿宋" w:eastAsia="仿宋"/>
          <w:sz w:val="32"/>
          <w:szCs w:val="32"/>
        </w:rPr>
      </w:pPr>
      <w:r>
        <w:rPr>
          <w:rFonts w:ascii="黑体" w:hAnsi="黑体" w:eastAsia="黑体"/>
          <w:sz w:val="32"/>
          <w:szCs w:val="32"/>
        </w:rPr>
        <w:t>第十</w:t>
      </w:r>
      <w:r>
        <w:rPr>
          <w:rFonts w:hint="eastAsia" w:ascii="黑体" w:hAnsi="黑体" w:eastAsia="黑体"/>
          <w:sz w:val="32"/>
          <w:szCs w:val="32"/>
        </w:rPr>
        <w:t>四</w:t>
      </w:r>
      <w:r>
        <w:rPr>
          <w:rFonts w:ascii="黑体" w:hAnsi="黑体" w:eastAsia="黑体"/>
          <w:sz w:val="32"/>
          <w:szCs w:val="32"/>
        </w:rPr>
        <w:t>条 【承租人义务】</w:t>
      </w:r>
      <w:r>
        <w:rPr>
          <w:rFonts w:hint="eastAsia" w:ascii="黑体" w:hAnsi="黑体" w:eastAsia="黑体"/>
          <w:sz w:val="32"/>
          <w:szCs w:val="32"/>
        </w:rPr>
        <w:t xml:space="preserve"> </w:t>
      </w:r>
      <w:r>
        <w:rPr>
          <w:rFonts w:ascii="仿宋" w:hAnsi="仿宋" w:eastAsia="仿宋"/>
          <w:sz w:val="32"/>
          <w:szCs w:val="32"/>
        </w:rPr>
        <w:t>承租人应当遵守下列规定：</w:t>
      </w:r>
    </w:p>
    <w:p>
      <w:pPr>
        <w:ind w:firstLine="640"/>
        <w:rPr>
          <w:rFonts w:ascii="仿宋" w:hAnsi="仿宋" w:eastAsia="仿宋"/>
          <w:sz w:val="32"/>
          <w:szCs w:val="32"/>
        </w:rPr>
      </w:pPr>
      <w:r>
        <w:rPr>
          <w:rFonts w:ascii="仿宋" w:hAnsi="仿宋" w:eastAsia="仿宋"/>
          <w:sz w:val="32"/>
          <w:szCs w:val="32"/>
        </w:rPr>
        <w:t>（一）向出租人</w:t>
      </w:r>
      <w:r>
        <w:rPr>
          <w:rFonts w:hint="eastAsia" w:ascii="仿宋" w:hAnsi="仿宋" w:eastAsia="仿宋"/>
          <w:sz w:val="32"/>
          <w:szCs w:val="32"/>
        </w:rPr>
        <w:t>出示</w:t>
      </w:r>
      <w:r>
        <w:rPr>
          <w:rFonts w:ascii="仿宋" w:hAnsi="仿宋" w:eastAsia="仿宋"/>
          <w:sz w:val="32"/>
          <w:szCs w:val="32"/>
        </w:rPr>
        <w:t>承租人、</w:t>
      </w:r>
      <w:r>
        <w:rPr>
          <w:rFonts w:hint="eastAsia" w:ascii="仿宋" w:hAnsi="仿宋" w:eastAsia="仿宋"/>
          <w:sz w:val="32"/>
          <w:szCs w:val="32"/>
        </w:rPr>
        <w:t>实际</w:t>
      </w:r>
      <w:r>
        <w:rPr>
          <w:rFonts w:ascii="仿宋" w:hAnsi="仿宋" w:eastAsia="仿宋"/>
          <w:sz w:val="32"/>
          <w:szCs w:val="32"/>
        </w:rPr>
        <w:t>居住人员的身份证明材料；</w:t>
      </w:r>
    </w:p>
    <w:p>
      <w:pPr>
        <w:ind w:firstLine="640"/>
        <w:rPr>
          <w:rFonts w:ascii="仿宋" w:hAnsi="仿宋" w:eastAsia="仿宋"/>
          <w:sz w:val="32"/>
          <w:szCs w:val="32"/>
        </w:rPr>
      </w:pPr>
      <w:r>
        <w:rPr>
          <w:rFonts w:ascii="仿宋" w:hAnsi="仿宋" w:eastAsia="仿宋"/>
          <w:sz w:val="32"/>
          <w:szCs w:val="32"/>
        </w:rPr>
        <w:t>（二）安全、合理使用租赁住房，不得损坏、擅自拆除、停用消防设施或者改动租赁住房承重结构，不得私拉乱接水、电</w:t>
      </w:r>
      <w:r>
        <w:rPr>
          <w:rFonts w:hint="eastAsia" w:ascii="仿宋" w:hAnsi="仿宋" w:eastAsia="仿宋"/>
          <w:sz w:val="32"/>
          <w:szCs w:val="32"/>
        </w:rPr>
        <w:t>、燃气管线；</w:t>
      </w:r>
    </w:p>
    <w:p>
      <w:pPr>
        <w:ind w:firstLine="640"/>
        <w:rPr>
          <w:rFonts w:ascii="仿宋" w:hAnsi="仿宋" w:eastAsia="仿宋"/>
          <w:sz w:val="32"/>
          <w:szCs w:val="32"/>
        </w:rPr>
      </w:pPr>
      <w:r>
        <w:rPr>
          <w:rFonts w:ascii="仿宋" w:hAnsi="仿宋" w:eastAsia="仿宋"/>
          <w:sz w:val="32"/>
          <w:szCs w:val="32"/>
        </w:rPr>
        <w:t>（三）未经出租人同意，不得擅自改变租赁住房用途、拆改室内设施或者改动租赁住房其他结构；</w:t>
      </w:r>
    </w:p>
    <w:p>
      <w:pPr>
        <w:ind w:firstLine="640"/>
        <w:rPr>
          <w:rFonts w:ascii="仿宋" w:hAnsi="仿宋" w:eastAsia="仿宋"/>
          <w:sz w:val="32"/>
          <w:szCs w:val="32"/>
        </w:rPr>
      </w:pPr>
      <w:r>
        <w:rPr>
          <w:rFonts w:ascii="仿宋" w:hAnsi="仿宋" w:eastAsia="仿宋"/>
          <w:sz w:val="32"/>
          <w:szCs w:val="32"/>
        </w:rPr>
        <w:t>（四）遵守物业管理规约，不得任意弃置垃圾、超标准排放污染物或者产生噪声、违反规定饲养动物、违章搭建、侵占公共通道、高空抛物或者实施其他损害他人合法权益的行为；</w:t>
      </w:r>
    </w:p>
    <w:p>
      <w:pPr>
        <w:ind w:firstLine="640"/>
        <w:rPr>
          <w:rFonts w:ascii="仿宋" w:hAnsi="仿宋" w:eastAsia="仿宋"/>
          <w:sz w:val="32"/>
          <w:szCs w:val="32"/>
        </w:rPr>
      </w:pPr>
      <w:r>
        <w:rPr>
          <w:rFonts w:ascii="仿宋" w:hAnsi="仿宋" w:eastAsia="仿宋"/>
          <w:sz w:val="32"/>
          <w:szCs w:val="32"/>
        </w:rPr>
        <w:t>（五）对出租人依法确需进入租赁住房的，予以配合；</w:t>
      </w:r>
    </w:p>
    <w:p>
      <w:pPr>
        <w:ind w:firstLine="640"/>
        <w:rPr>
          <w:rFonts w:ascii="仿宋" w:hAnsi="仿宋" w:eastAsia="仿宋"/>
          <w:sz w:val="32"/>
          <w:szCs w:val="32"/>
        </w:rPr>
      </w:pPr>
      <w:r>
        <w:rPr>
          <w:rFonts w:ascii="仿宋" w:hAnsi="仿宋" w:eastAsia="仿宋"/>
          <w:sz w:val="32"/>
          <w:szCs w:val="32"/>
        </w:rPr>
        <w:t>（六）不得利用租赁住房实施违法犯罪活动；</w:t>
      </w:r>
    </w:p>
    <w:p>
      <w:pPr>
        <w:ind w:firstLine="640"/>
        <w:rPr>
          <w:sz w:val="32"/>
          <w:szCs w:val="32"/>
        </w:rPr>
      </w:pPr>
      <w:r>
        <w:rPr>
          <w:rFonts w:ascii="仿宋" w:hAnsi="仿宋" w:eastAsia="仿宋"/>
          <w:sz w:val="32"/>
          <w:szCs w:val="32"/>
        </w:rPr>
        <w:t>（七）法律、法规、规章的其他规定。</w:t>
      </w:r>
    </w:p>
    <w:p>
      <w:pPr>
        <w:ind w:firstLine="640" w:firstLineChars="0"/>
        <w:jc w:val="both"/>
        <w:rPr>
          <w:rFonts w:ascii="仿宋" w:hAnsi="仿宋" w:eastAsia="仿宋"/>
          <w:sz w:val="32"/>
          <w:szCs w:val="32"/>
        </w:rPr>
      </w:pPr>
      <w:r>
        <w:rPr>
          <w:rFonts w:hint="eastAsia" w:ascii="黑体" w:hAnsi="黑体" w:eastAsia="黑体" w:cs="宋体"/>
          <w:sz w:val="32"/>
          <w:szCs w:val="32"/>
        </w:rPr>
        <w:t>第十五条【便民措施】</w:t>
      </w:r>
      <w:r>
        <w:rPr>
          <w:rFonts w:hint="eastAsia" w:ascii="宋体" w:hAnsi="宋体" w:eastAsia="宋体" w:cs="宋体"/>
          <w:sz w:val="32"/>
          <w:szCs w:val="32"/>
        </w:rPr>
        <w:t xml:space="preserve"> </w:t>
      </w:r>
      <w:r>
        <w:rPr>
          <w:rFonts w:hint="eastAsia" w:ascii="仿宋" w:hAnsi="仿宋" w:eastAsia="仿宋" w:cstheme="minorBidi"/>
          <w:sz w:val="32"/>
          <w:szCs w:val="32"/>
        </w:rPr>
        <w:t>承租人按照相关规定，依法享受基本公共服务和便利。</w:t>
      </w:r>
    </w:p>
    <w:p>
      <w:pPr>
        <w:ind w:firstLine="640" w:firstLineChars="0"/>
        <w:jc w:val="both"/>
        <w:rPr>
          <w:rFonts w:hint="eastAsia" w:ascii="仿宋" w:hAnsi="仿宋" w:eastAsia="仿宋"/>
          <w:sz w:val="32"/>
          <w:szCs w:val="32"/>
        </w:rPr>
      </w:pPr>
      <w:r>
        <w:rPr>
          <w:rFonts w:hint="eastAsia" w:ascii="仿宋" w:hAnsi="仿宋" w:eastAsia="仿宋"/>
          <w:sz w:val="32"/>
          <w:szCs w:val="32"/>
        </w:rPr>
        <w:t>承租人办理居住登记、落户、子女入学、住房公积金提取等需要提交住房租赁合同的公共服务事项，已经完成住房租赁合同备案的，可以提供备案证免于提交住房租赁合同。</w:t>
      </w:r>
    </w:p>
    <w:p>
      <w:pPr>
        <w:ind w:firstLine="640" w:firstLineChars="0"/>
        <w:jc w:val="both"/>
        <w:rPr>
          <w:rFonts w:ascii="仿宋" w:hAnsi="仿宋" w:eastAsia="仿宋"/>
          <w:sz w:val="32"/>
          <w:szCs w:val="32"/>
        </w:rPr>
      </w:pPr>
    </w:p>
    <w:p>
      <w:pPr>
        <w:jc w:val="center"/>
        <w:rPr>
          <w:rFonts w:hint="eastAsia" w:ascii="黑体" w:hAnsi="黑体" w:eastAsia="黑体"/>
          <w:bCs/>
          <w:sz w:val="32"/>
          <w:szCs w:val="32"/>
        </w:rPr>
      </w:pPr>
      <w:r>
        <w:rPr>
          <w:rFonts w:hint="eastAsia" w:ascii="黑体" w:hAnsi="黑体" w:eastAsia="黑体"/>
          <w:b w:val="0"/>
          <w:bCs/>
          <w:sz w:val="32"/>
          <w:szCs w:val="32"/>
        </w:rPr>
        <w:t>第三章</w:t>
      </w:r>
      <w:r>
        <w:rPr>
          <w:rFonts w:hint="eastAsia" w:ascii="黑体" w:hAnsi="黑体" w:eastAsia="黑体"/>
          <w:bCs/>
          <w:sz w:val="32"/>
          <w:szCs w:val="32"/>
        </w:rPr>
        <w:t xml:space="preserve"> 租赁经营与服务</w:t>
      </w:r>
    </w:p>
    <w:p>
      <w:pPr>
        <w:pStyle w:val="15"/>
        <w:ind w:left="1120" w:firstLine="0" w:firstLineChars="0"/>
        <w:rPr>
          <w:b/>
          <w:bCs/>
          <w:sz w:val="32"/>
          <w:szCs w:val="32"/>
        </w:rPr>
      </w:pPr>
    </w:p>
    <w:p>
      <w:pPr>
        <w:ind w:firstLine="640" w:firstLineChars="200"/>
        <w:rPr>
          <w:rFonts w:ascii="仿宋" w:hAnsi="仿宋" w:eastAsia="仿宋" w:cs="Times New Roman"/>
          <w:sz w:val="32"/>
          <w:szCs w:val="32"/>
        </w:rPr>
      </w:pPr>
      <w:r>
        <w:rPr>
          <w:rFonts w:hint="eastAsia" w:ascii="黑体" w:hAnsi="黑体" w:eastAsia="黑体" w:cs="Times New Roman"/>
          <w:sz w:val="32"/>
          <w:szCs w:val="32"/>
        </w:rPr>
        <w:t>第十六条</w:t>
      </w:r>
      <w:r>
        <w:rPr>
          <w:rFonts w:ascii="黑体" w:hAnsi="黑体" w:eastAsia="黑体" w:cs="Times New Roman"/>
          <w:sz w:val="32"/>
          <w:szCs w:val="32"/>
        </w:rPr>
        <w:t>【主体合规要求】</w:t>
      </w:r>
      <w:r>
        <w:rPr>
          <w:rFonts w:hint="eastAsia" w:ascii="Calibri" w:hAnsi="Calibri" w:eastAsia="宋体" w:cs="Times New Roman"/>
          <w:sz w:val="32"/>
          <w:szCs w:val="32"/>
        </w:rPr>
        <w:t xml:space="preserve"> </w:t>
      </w:r>
      <w:r>
        <w:rPr>
          <w:rFonts w:ascii="仿宋" w:hAnsi="仿宋" w:eastAsia="仿宋"/>
          <w:spacing w:val="8"/>
          <w:sz w:val="32"/>
          <w:szCs w:val="32"/>
        </w:rPr>
        <w:t>住房租赁企业、住房租赁经纪机构应当依法办理市场主体登记。</w:t>
      </w:r>
    </w:p>
    <w:p>
      <w:pPr>
        <w:ind w:firstLine="640" w:firstLineChars="200"/>
        <w:rPr>
          <w:rFonts w:ascii="仿宋" w:hAnsi="仿宋" w:eastAsia="仿宋" w:cs="宋体"/>
          <w:sz w:val="32"/>
          <w:szCs w:val="32"/>
        </w:rPr>
      </w:pPr>
      <w:r>
        <w:rPr>
          <w:rFonts w:hint="eastAsia" w:ascii="仿宋" w:hAnsi="仿宋" w:eastAsia="仿宋" w:cs="宋体"/>
          <w:sz w:val="32"/>
          <w:szCs w:val="32"/>
        </w:rPr>
        <w:t>住房租赁企业的经营范围应当包含“住房租赁”。利用他人住房从事住房租赁经营的，其名称和经营范围均应当包含“住房租赁”。</w:t>
      </w:r>
    </w:p>
    <w:p>
      <w:pPr>
        <w:ind w:firstLine="640" w:firstLineChars="200"/>
        <w:rPr>
          <w:rFonts w:ascii="仿宋" w:hAnsi="仿宋" w:eastAsia="仿宋" w:cs="Times New Roman"/>
          <w:sz w:val="32"/>
          <w:szCs w:val="32"/>
        </w:rPr>
      </w:pPr>
      <w:r>
        <w:rPr>
          <w:rFonts w:ascii="仿宋" w:hAnsi="仿宋" w:eastAsia="仿宋" w:cs="Times New Roman"/>
          <w:sz w:val="32"/>
          <w:szCs w:val="32"/>
        </w:rPr>
        <w:t>转租他人住房</w:t>
      </w:r>
      <w:r>
        <w:rPr>
          <w:rFonts w:hint="eastAsia" w:ascii="仿宋" w:hAnsi="仿宋" w:eastAsia="仿宋" w:cs="Times New Roman"/>
          <w:sz w:val="32"/>
          <w:szCs w:val="32"/>
        </w:rPr>
        <w:t>达到国家规定标准</w:t>
      </w:r>
      <w:r>
        <w:rPr>
          <w:rFonts w:ascii="仿宋" w:hAnsi="仿宋" w:eastAsia="仿宋" w:cs="Times New Roman"/>
          <w:sz w:val="32"/>
          <w:szCs w:val="32"/>
        </w:rPr>
        <w:t>的自然人应当依法办理住房租赁企业市场主体登记，遵守住房租赁企业相关规定。</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跨地区经营的住房租赁企业在本市开展经营活动的，应当设立独立核算法人实体。</w:t>
      </w:r>
    </w:p>
    <w:p>
      <w:pPr>
        <w:ind w:firstLine="640" w:firstLineChars="200"/>
        <w:rPr>
          <w:rFonts w:ascii="Calibri" w:hAnsi="Calibri" w:eastAsia="宋体" w:cs="Times New Roman"/>
          <w:sz w:val="32"/>
          <w:szCs w:val="32"/>
        </w:rPr>
      </w:pPr>
      <w:r>
        <w:rPr>
          <w:rFonts w:ascii="黑体" w:hAnsi="黑体" w:eastAsia="黑体" w:cs="Times New Roman"/>
          <w:sz w:val="32"/>
          <w:szCs w:val="32"/>
        </w:rPr>
        <w:t>第十</w:t>
      </w:r>
      <w:r>
        <w:rPr>
          <w:rFonts w:hint="eastAsia" w:ascii="黑体" w:hAnsi="黑体" w:eastAsia="黑体" w:cs="Times New Roman"/>
          <w:sz w:val="32"/>
          <w:szCs w:val="32"/>
        </w:rPr>
        <w:t>七</w:t>
      </w:r>
      <w:r>
        <w:rPr>
          <w:rFonts w:ascii="黑体" w:hAnsi="黑体" w:eastAsia="黑体" w:cs="Times New Roman"/>
          <w:sz w:val="32"/>
          <w:szCs w:val="32"/>
        </w:rPr>
        <w:t>条【主体合规要求】</w:t>
      </w:r>
      <w:r>
        <w:rPr>
          <w:rFonts w:hint="eastAsia" w:ascii="Calibri" w:hAnsi="Calibri" w:eastAsia="宋体" w:cs="Times New Roman"/>
          <w:sz w:val="32"/>
          <w:szCs w:val="32"/>
        </w:rPr>
        <w:t xml:space="preserve"> </w:t>
      </w:r>
      <w:r>
        <w:rPr>
          <w:rFonts w:ascii="仿宋" w:hAnsi="仿宋" w:eastAsia="仿宋" w:cstheme="minorBidi"/>
          <w:spacing w:val="8"/>
          <w:sz w:val="32"/>
          <w:szCs w:val="32"/>
        </w:rPr>
        <w:t>住房租赁企业</w:t>
      </w:r>
      <w:r>
        <w:rPr>
          <w:rFonts w:hint="eastAsia" w:ascii="仿宋" w:hAnsi="仿宋" w:eastAsia="仿宋" w:cstheme="minorBidi"/>
          <w:spacing w:val="8"/>
          <w:sz w:val="32"/>
          <w:szCs w:val="32"/>
        </w:rPr>
        <w:t>、住房租赁经纪机构</w:t>
      </w:r>
      <w:r>
        <w:rPr>
          <w:rFonts w:ascii="仿宋" w:hAnsi="仿宋" w:eastAsia="仿宋" w:cstheme="minorBidi"/>
          <w:spacing w:val="8"/>
          <w:sz w:val="32"/>
          <w:szCs w:val="32"/>
        </w:rPr>
        <w:t>应当具备与其经营规模相适应的自有资金、从业人员和管理能力</w:t>
      </w:r>
      <w:r>
        <w:rPr>
          <w:rFonts w:hint="eastAsia" w:ascii="仿宋" w:hAnsi="仿宋" w:eastAsia="仿宋" w:cstheme="minorBidi"/>
          <w:spacing w:val="8"/>
          <w:sz w:val="32"/>
          <w:szCs w:val="32"/>
        </w:rPr>
        <w:t xml:space="preserve">，建立健全信息查验、安全生产管理、财务管理、客户投诉处理等内部管理制度并组织实施。 </w:t>
      </w:r>
    </w:p>
    <w:p>
      <w:pPr>
        <w:ind w:firstLine="640" w:firstLineChars="200"/>
        <w:rPr>
          <w:rFonts w:ascii="Calibri" w:hAnsi="Calibri" w:eastAsia="宋体" w:cs="Times New Roman"/>
          <w:sz w:val="32"/>
          <w:szCs w:val="32"/>
        </w:rPr>
      </w:pPr>
      <w:r>
        <w:rPr>
          <w:rFonts w:hint="eastAsia" w:ascii="黑体" w:hAnsi="黑体" w:eastAsia="黑体" w:cs="Times New Roman"/>
          <w:sz w:val="32"/>
          <w:szCs w:val="32"/>
        </w:rPr>
        <w:t>第十八条</w:t>
      </w:r>
      <w:r>
        <w:rPr>
          <w:rFonts w:ascii="黑体" w:hAnsi="黑体" w:eastAsia="黑体" w:cs="Times New Roman"/>
          <w:sz w:val="32"/>
          <w:szCs w:val="32"/>
        </w:rPr>
        <w:t>【主体合规要求】</w:t>
      </w:r>
      <w:r>
        <w:rPr>
          <w:rFonts w:hint="eastAsia" w:ascii="黑体" w:hAnsi="黑体" w:eastAsia="黑体" w:cs="Times New Roman"/>
          <w:sz w:val="32"/>
          <w:szCs w:val="32"/>
        </w:rPr>
        <w:t xml:space="preserve"> </w:t>
      </w:r>
      <w:r>
        <w:rPr>
          <w:rFonts w:ascii="仿宋" w:hAnsi="仿宋" w:eastAsia="仿宋" w:cstheme="minorBidi"/>
          <w:spacing w:val="8"/>
          <w:sz w:val="32"/>
          <w:szCs w:val="32"/>
        </w:rPr>
        <w:t>住房租赁企业出租住房，适用本</w:t>
      </w:r>
      <w:r>
        <w:rPr>
          <w:rFonts w:hint="eastAsia" w:ascii="仿宋" w:hAnsi="仿宋" w:eastAsia="仿宋" w:cstheme="minorBidi"/>
          <w:spacing w:val="8"/>
          <w:sz w:val="32"/>
          <w:szCs w:val="32"/>
        </w:rPr>
        <w:t>办法</w:t>
      </w:r>
      <w:r>
        <w:rPr>
          <w:rFonts w:ascii="仿宋" w:hAnsi="仿宋" w:eastAsia="仿宋" w:cstheme="minorBidi"/>
          <w:spacing w:val="8"/>
          <w:sz w:val="32"/>
          <w:szCs w:val="32"/>
        </w:rPr>
        <w:t>有关出租人的规定。</w:t>
      </w:r>
    </w:p>
    <w:p>
      <w:pPr>
        <w:ind w:firstLine="640" w:firstLineChars="200"/>
        <w:rPr>
          <w:rFonts w:ascii="仿宋" w:hAnsi="仿宋" w:eastAsia="仿宋" w:cstheme="minorBidi"/>
          <w:spacing w:val="8"/>
          <w:sz w:val="32"/>
          <w:szCs w:val="32"/>
        </w:rPr>
      </w:pPr>
      <w:r>
        <w:rPr>
          <w:rFonts w:hint="eastAsia" w:ascii="黑体" w:hAnsi="黑体" w:eastAsia="黑体" w:cs="Times New Roman"/>
          <w:sz w:val="32"/>
          <w:szCs w:val="32"/>
        </w:rPr>
        <w:t xml:space="preserve">第十九条【开业信息】 </w:t>
      </w:r>
      <w:r>
        <w:rPr>
          <w:rFonts w:hint="eastAsia" w:ascii="仿宋" w:hAnsi="仿宋" w:eastAsia="仿宋" w:cstheme="minorBidi"/>
          <w:spacing w:val="8"/>
          <w:sz w:val="32"/>
          <w:szCs w:val="32"/>
        </w:rPr>
        <w:t>住房租赁企业、住房租赁经纪机构应当自领取营业执照之日起三十日内，通过住房租赁监管服务平台等方式向所在地县级人民政府住房城乡建设主管部门报送如下开业信息：</w:t>
      </w:r>
    </w:p>
    <w:p>
      <w:pPr>
        <w:ind w:firstLine="672" w:firstLineChars="200"/>
        <w:rPr>
          <w:rFonts w:ascii="仿宋" w:hAnsi="仿宋" w:eastAsia="仿宋" w:cstheme="minorBidi"/>
          <w:spacing w:val="8"/>
          <w:sz w:val="32"/>
          <w:szCs w:val="32"/>
        </w:rPr>
      </w:pPr>
      <w:r>
        <w:rPr>
          <w:rFonts w:hint="eastAsia" w:ascii="仿宋" w:hAnsi="仿宋" w:eastAsia="仿宋" w:cstheme="minorBidi"/>
          <w:spacing w:val="8"/>
          <w:sz w:val="32"/>
          <w:szCs w:val="32"/>
        </w:rPr>
        <w:t>（一）经营主体登记信息；</w:t>
      </w:r>
    </w:p>
    <w:p>
      <w:pPr>
        <w:ind w:firstLine="672" w:firstLineChars="200"/>
        <w:rPr>
          <w:rFonts w:ascii="仿宋" w:hAnsi="仿宋" w:eastAsia="仿宋" w:cstheme="minorBidi"/>
          <w:spacing w:val="8"/>
          <w:sz w:val="32"/>
          <w:szCs w:val="32"/>
        </w:rPr>
      </w:pPr>
      <w:r>
        <w:rPr>
          <w:rFonts w:hint="eastAsia" w:ascii="仿宋" w:hAnsi="仿宋" w:eastAsia="仿宋" w:cstheme="minorBidi"/>
          <w:spacing w:val="8"/>
          <w:sz w:val="32"/>
          <w:szCs w:val="32"/>
        </w:rPr>
        <w:t>（二）自有资金信息；</w:t>
      </w:r>
    </w:p>
    <w:p>
      <w:pPr>
        <w:ind w:firstLine="672" w:firstLineChars="200"/>
        <w:rPr>
          <w:rFonts w:ascii="仿宋" w:hAnsi="仿宋" w:eastAsia="仿宋" w:cstheme="minorBidi"/>
          <w:spacing w:val="8"/>
          <w:sz w:val="32"/>
          <w:szCs w:val="32"/>
        </w:rPr>
      </w:pPr>
      <w:r>
        <w:rPr>
          <w:rFonts w:hint="eastAsia" w:ascii="仿宋" w:hAnsi="仿宋" w:eastAsia="仿宋" w:cstheme="minorBidi"/>
          <w:spacing w:val="8"/>
          <w:sz w:val="32"/>
          <w:szCs w:val="32"/>
        </w:rPr>
        <w:t>（三）从业人员信息；</w:t>
      </w:r>
    </w:p>
    <w:p>
      <w:pPr>
        <w:ind w:firstLine="672" w:firstLineChars="200"/>
        <w:rPr>
          <w:rFonts w:ascii="仿宋" w:hAnsi="仿宋" w:eastAsia="仿宋" w:cstheme="minorBidi"/>
          <w:spacing w:val="8"/>
          <w:sz w:val="32"/>
          <w:szCs w:val="32"/>
        </w:rPr>
      </w:pPr>
      <w:r>
        <w:rPr>
          <w:rFonts w:hint="eastAsia" w:ascii="仿宋" w:hAnsi="仿宋" w:eastAsia="仿宋" w:cstheme="minorBidi"/>
          <w:spacing w:val="8"/>
          <w:sz w:val="32"/>
          <w:szCs w:val="32"/>
        </w:rPr>
        <w:t>（四）固定经营服务场所信息；</w:t>
      </w:r>
    </w:p>
    <w:p>
      <w:pPr>
        <w:ind w:firstLine="672" w:firstLineChars="200"/>
        <w:rPr>
          <w:rFonts w:ascii="仿宋" w:hAnsi="仿宋" w:eastAsia="仿宋" w:cstheme="minorBidi"/>
          <w:spacing w:val="8"/>
          <w:sz w:val="32"/>
          <w:szCs w:val="32"/>
        </w:rPr>
      </w:pPr>
      <w:r>
        <w:rPr>
          <w:rFonts w:hint="eastAsia" w:ascii="仿宋" w:hAnsi="仿宋" w:eastAsia="仿宋" w:cstheme="minorBidi"/>
          <w:spacing w:val="8"/>
          <w:sz w:val="32"/>
          <w:szCs w:val="32"/>
        </w:rPr>
        <w:t>（五）内部管理制度；</w:t>
      </w:r>
    </w:p>
    <w:p>
      <w:pPr>
        <w:ind w:firstLine="672" w:firstLineChars="200"/>
        <w:rPr>
          <w:rFonts w:ascii="仿宋" w:hAnsi="仿宋" w:eastAsia="仿宋" w:cstheme="minorBidi"/>
          <w:spacing w:val="8"/>
          <w:sz w:val="32"/>
          <w:szCs w:val="32"/>
        </w:rPr>
      </w:pPr>
      <w:r>
        <w:rPr>
          <w:rFonts w:hint="eastAsia" w:ascii="仿宋" w:hAnsi="仿宋" w:eastAsia="仿宋" w:cstheme="minorBidi"/>
          <w:spacing w:val="8"/>
          <w:sz w:val="32"/>
          <w:szCs w:val="32"/>
        </w:rPr>
        <w:t>（六）从事转租经营的住房租赁企业，提供住房租赁资金监管账户信息；</w:t>
      </w:r>
    </w:p>
    <w:p>
      <w:pPr>
        <w:ind w:firstLine="672" w:firstLineChars="200"/>
        <w:rPr>
          <w:rFonts w:ascii="仿宋" w:hAnsi="仿宋" w:eastAsia="仿宋" w:cstheme="minorBidi"/>
          <w:spacing w:val="8"/>
          <w:sz w:val="32"/>
          <w:szCs w:val="32"/>
        </w:rPr>
      </w:pPr>
      <w:r>
        <w:rPr>
          <w:rFonts w:hint="eastAsia" w:ascii="仿宋" w:hAnsi="仿宋" w:eastAsia="仿宋" w:cstheme="minorBidi"/>
          <w:spacing w:val="8"/>
          <w:sz w:val="32"/>
          <w:szCs w:val="32"/>
        </w:rPr>
        <w:t>（七）法律、法规、规章规定的其他信息。</w:t>
      </w:r>
    </w:p>
    <w:p>
      <w:pPr>
        <w:ind w:firstLine="672" w:firstLineChars="200"/>
        <w:rPr>
          <w:rFonts w:ascii="Calibri" w:hAnsi="Calibri" w:eastAsia="宋体" w:cs="Times New Roman"/>
          <w:sz w:val="32"/>
          <w:szCs w:val="32"/>
        </w:rPr>
      </w:pPr>
      <w:r>
        <w:rPr>
          <w:rFonts w:hint="eastAsia" w:ascii="仿宋" w:hAnsi="仿宋" w:eastAsia="仿宋" w:cstheme="minorBidi"/>
          <w:spacing w:val="8"/>
          <w:sz w:val="32"/>
          <w:szCs w:val="32"/>
        </w:rPr>
        <w:t>县级人民政府住房城乡建设主管部门应当在五个工作日内通过住房租赁监管平台将住房租赁企业、住房租赁经纪机构开业信息向社会公开。</w:t>
      </w:r>
    </w:p>
    <w:p>
      <w:pPr>
        <w:ind w:firstLine="640" w:firstLineChars="200"/>
        <w:rPr>
          <w:rFonts w:ascii="Calibri" w:hAnsi="Calibri" w:eastAsia="宋体" w:cs="Times New Roman"/>
          <w:sz w:val="32"/>
          <w:szCs w:val="32"/>
        </w:rPr>
      </w:pPr>
      <w:r>
        <w:rPr>
          <w:rFonts w:ascii="黑体" w:hAnsi="黑体" w:eastAsia="黑体" w:cs="Times New Roman"/>
          <w:sz w:val="32"/>
          <w:szCs w:val="32"/>
        </w:rPr>
        <w:t>第二十条【开业信息</w:t>
      </w:r>
      <w:r>
        <w:rPr>
          <w:rFonts w:hint="eastAsia" w:ascii="黑体" w:hAnsi="黑体" w:eastAsia="黑体" w:cs="Times New Roman"/>
          <w:sz w:val="32"/>
          <w:szCs w:val="32"/>
        </w:rPr>
        <w:t>变更</w:t>
      </w:r>
      <w:r>
        <w:rPr>
          <w:rFonts w:ascii="黑体" w:hAnsi="黑体" w:eastAsia="黑体" w:cs="Times New Roman"/>
          <w:sz w:val="32"/>
          <w:szCs w:val="32"/>
        </w:rPr>
        <w:t>】</w:t>
      </w:r>
      <w:r>
        <w:rPr>
          <w:rFonts w:hint="eastAsia" w:ascii="Calibri" w:hAnsi="Calibri" w:eastAsia="宋体" w:cs="Times New Roman"/>
          <w:sz w:val="32"/>
          <w:szCs w:val="32"/>
        </w:rPr>
        <w:t xml:space="preserve"> </w:t>
      </w:r>
      <w:r>
        <w:rPr>
          <w:rFonts w:ascii="仿宋" w:hAnsi="仿宋" w:eastAsia="仿宋" w:cstheme="minorBidi"/>
          <w:spacing w:val="8"/>
          <w:sz w:val="32"/>
          <w:szCs w:val="32"/>
        </w:rPr>
        <w:t>住房租赁企业</w:t>
      </w:r>
      <w:r>
        <w:rPr>
          <w:rFonts w:hint="eastAsia" w:ascii="仿宋" w:hAnsi="仿宋" w:eastAsia="仿宋" w:cstheme="minorBidi"/>
          <w:spacing w:val="8"/>
          <w:sz w:val="32"/>
          <w:szCs w:val="32"/>
        </w:rPr>
        <w:t>、住房租赁经纪机构</w:t>
      </w:r>
      <w:r>
        <w:rPr>
          <w:rFonts w:ascii="仿宋" w:hAnsi="仿宋" w:eastAsia="仿宋" w:cstheme="minorBidi"/>
          <w:spacing w:val="8"/>
          <w:sz w:val="32"/>
          <w:szCs w:val="32"/>
        </w:rPr>
        <w:t>报送的开业信息发生变化后，应当自信息变化之日起三十日内，向所在地县级人民政府住房城乡建设主管部门报送变更信息。</w:t>
      </w:r>
    </w:p>
    <w:p>
      <w:pPr>
        <w:ind w:firstLine="640" w:firstLineChars="200"/>
        <w:rPr>
          <w:rFonts w:ascii="Calibri" w:hAnsi="Calibri" w:eastAsia="宋体" w:cs="Times New Roman"/>
          <w:sz w:val="32"/>
          <w:szCs w:val="32"/>
        </w:rPr>
      </w:pPr>
      <w:r>
        <w:rPr>
          <w:rFonts w:ascii="黑体" w:hAnsi="黑体" w:eastAsia="黑体" w:cs="Times New Roman"/>
          <w:sz w:val="32"/>
          <w:szCs w:val="32"/>
        </w:rPr>
        <w:t>第二十</w:t>
      </w:r>
      <w:r>
        <w:rPr>
          <w:rFonts w:hint="eastAsia" w:ascii="黑体" w:hAnsi="黑体" w:eastAsia="黑体" w:cs="Times New Roman"/>
          <w:sz w:val="32"/>
          <w:szCs w:val="32"/>
        </w:rPr>
        <w:t>一</w:t>
      </w:r>
      <w:r>
        <w:rPr>
          <w:rFonts w:ascii="黑体" w:hAnsi="黑体" w:eastAsia="黑体" w:cs="Times New Roman"/>
          <w:sz w:val="32"/>
          <w:szCs w:val="32"/>
        </w:rPr>
        <w:t>条【从业信息卡】</w:t>
      </w:r>
      <w:r>
        <w:rPr>
          <w:rFonts w:hint="eastAsia" w:ascii="黑体" w:hAnsi="黑体" w:eastAsia="黑体" w:cs="Times New Roman"/>
          <w:sz w:val="32"/>
          <w:szCs w:val="32"/>
        </w:rPr>
        <w:t xml:space="preserve"> </w:t>
      </w:r>
      <w:r>
        <w:rPr>
          <w:rFonts w:hint="eastAsia" w:ascii="仿宋" w:hAnsi="仿宋" w:eastAsia="仿宋" w:cs="Times New Roman"/>
          <w:color w:val="auto"/>
          <w:sz w:val="32"/>
          <w:szCs w:val="32"/>
        </w:rPr>
        <w:t>住房租赁企业、住房租赁经纪机构</w:t>
      </w:r>
      <w:r>
        <w:rPr>
          <w:rFonts w:ascii="仿宋" w:hAnsi="仿宋" w:eastAsia="仿宋" w:cs="Times New Roman"/>
          <w:sz w:val="32"/>
          <w:szCs w:val="32"/>
        </w:rPr>
        <w:t>应当为从业人员办理从业信息卡；从业人员应当持卡实名从业，并在其提供服务的住房租赁合同上签字、注明从业信息卡号。</w:t>
      </w:r>
    </w:p>
    <w:p>
      <w:pPr>
        <w:ind w:firstLine="640" w:firstLineChars="200"/>
        <w:rPr>
          <w:rFonts w:ascii="仿宋" w:hAnsi="仿宋" w:eastAsia="仿宋" w:cs="Times New Roman"/>
          <w:sz w:val="32"/>
          <w:szCs w:val="32"/>
        </w:rPr>
      </w:pPr>
      <w:r>
        <w:rPr>
          <w:rFonts w:ascii="仿宋" w:hAnsi="仿宋" w:eastAsia="仿宋" w:cs="Times New Roman"/>
          <w:sz w:val="32"/>
          <w:szCs w:val="32"/>
        </w:rPr>
        <w:t>从业信息卡的内容和样式由市人民政府住房城乡建设主管部门统一制定。</w:t>
      </w:r>
    </w:p>
    <w:p>
      <w:pPr>
        <w:ind w:firstLine="640" w:firstLineChars="200"/>
        <w:rPr>
          <w:rFonts w:ascii="Calibri" w:hAnsi="Calibri" w:eastAsia="宋体" w:cs="Times New Roman"/>
          <w:sz w:val="32"/>
          <w:szCs w:val="32"/>
        </w:rPr>
      </w:pPr>
      <w:r>
        <w:rPr>
          <w:rFonts w:ascii="黑体" w:hAnsi="黑体" w:eastAsia="黑体" w:cs="Times New Roman"/>
          <w:sz w:val="32"/>
          <w:szCs w:val="32"/>
        </w:rPr>
        <w:t>第二十</w:t>
      </w:r>
      <w:r>
        <w:rPr>
          <w:rFonts w:hint="eastAsia" w:ascii="黑体" w:hAnsi="黑体" w:eastAsia="黑体" w:cs="Times New Roman"/>
          <w:sz w:val="32"/>
          <w:szCs w:val="32"/>
        </w:rPr>
        <w:t>二</w:t>
      </w:r>
      <w:r>
        <w:rPr>
          <w:rFonts w:ascii="黑体" w:hAnsi="黑体" w:eastAsia="黑体" w:cs="Times New Roman"/>
          <w:sz w:val="32"/>
          <w:szCs w:val="32"/>
        </w:rPr>
        <w:t>条【企业公示义务】</w:t>
      </w:r>
      <w:r>
        <w:rPr>
          <w:rFonts w:hint="eastAsia" w:ascii="Calibri" w:hAnsi="Calibri" w:eastAsia="宋体" w:cs="Times New Roman"/>
          <w:sz w:val="32"/>
          <w:szCs w:val="32"/>
        </w:rPr>
        <w:t xml:space="preserve"> </w:t>
      </w:r>
      <w:r>
        <w:rPr>
          <w:rFonts w:ascii="仿宋" w:hAnsi="仿宋" w:eastAsia="仿宋" w:cs="Times New Roman"/>
          <w:sz w:val="32"/>
          <w:szCs w:val="32"/>
        </w:rPr>
        <w:t>住房租赁企业</w:t>
      </w:r>
      <w:r>
        <w:rPr>
          <w:rFonts w:hint="eastAsia" w:ascii="仿宋" w:hAnsi="仿宋" w:eastAsia="仿宋" w:cs="Times New Roman"/>
          <w:sz w:val="32"/>
          <w:szCs w:val="32"/>
        </w:rPr>
        <w:t>、</w:t>
      </w:r>
      <w:r>
        <w:rPr>
          <w:rFonts w:hint="eastAsia" w:ascii="仿宋" w:hAnsi="仿宋" w:eastAsia="仿宋" w:cs="Times New Roman"/>
          <w:sz w:val="32"/>
          <w:szCs w:val="32"/>
          <w:lang w:eastAsia="zh-CN"/>
        </w:rPr>
        <w:t>住</w:t>
      </w:r>
      <w:r>
        <w:rPr>
          <w:rFonts w:hint="eastAsia" w:ascii="仿宋" w:hAnsi="仿宋" w:eastAsia="仿宋" w:cs="Times New Roman"/>
          <w:sz w:val="32"/>
          <w:szCs w:val="32"/>
        </w:rPr>
        <w:t>房租赁经纪机构</w:t>
      </w:r>
      <w:r>
        <w:rPr>
          <w:rFonts w:ascii="仿宋" w:hAnsi="仿宋" w:eastAsia="仿宋" w:cs="Times New Roman"/>
          <w:sz w:val="32"/>
          <w:szCs w:val="32"/>
        </w:rPr>
        <w:t>及其分支机构应当在其经营场所醒目位置公示开业信息</w:t>
      </w:r>
      <w:r>
        <w:rPr>
          <w:rFonts w:hint="eastAsia" w:ascii="仿宋" w:hAnsi="仿宋" w:eastAsia="仿宋" w:cs="Times New Roman"/>
          <w:sz w:val="32"/>
          <w:szCs w:val="32"/>
        </w:rPr>
        <w:t>、</w:t>
      </w:r>
      <w:r>
        <w:rPr>
          <w:rFonts w:ascii="仿宋" w:hAnsi="仿宋" w:eastAsia="仿宋" w:cs="Times New Roman"/>
          <w:sz w:val="32"/>
          <w:szCs w:val="32"/>
        </w:rPr>
        <w:t>服务内容、规范</w:t>
      </w:r>
      <w:r>
        <w:rPr>
          <w:rFonts w:hint="eastAsia" w:ascii="仿宋" w:hAnsi="仿宋" w:eastAsia="仿宋" w:cs="Times New Roman"/>
          <w:sz w:val="32"/>
          <w:szCs w:val="32"/>
        </w:rPr>
        <w:t>及</w:t>
      </w:r>
      <w:r>
        <w:rPr>
          <w:rFonts w:ascii="仿宋" w:hAnsi="仿宋" w:eastAsia="仿宋" w:cs="Times New Roman"/>
          <w:sz w:val="32"/>
          <w:szCs w:val="32"/>
        </w:rPr>
        <w:t>标准</w:t>
      </w:r>
      <w:r>
        <w:rPr>
          <w:rFonts w:hint="eastAsia" w:ascii="仿宋" w:hAnsi="仿宋" w:eastAsia="仿宋" w:cs="Times New Roman"/>
          <w:sz w:val="32"/>
          <w:szCs w:val="32"/>
        </w:rPr>
        <w:t>、</w:t>
      </w:r>
      <w:r>
        <w:rPr>
          <w:rFonts w:ascii="仿宋" w:hAnsi="仿宋" w:eastAsia="仿宋" w:cs="Times New Roman"/>
          <w:sz w:val="32"/>
          <w:szCs w:val="32"/>
        </w:rPr>
        <w:t>企业投诉电话</w:t>
      </w:r>
      <w:r>
        <w:rPr>
          <w:rFonts w:hint="eastAsia" w:ascii="仿宋" w:hAnsi="仿宋" w:eastAsia="仿宋" w:cs="Times New Roman"/>
          <w:sz w:val="32"/>
          <w:szCs w:val="32"/>
        </w:rPr>
        <w:t>和</w:t>
      </w:r>
      <w:r>
        <w:rPr>
          <w:rFonts w:ascii="仿宋" w:hAnsi="仿宋" w:eastAsia="仿宋" w:cs="Times New Roman"/>
          <w:sz w:val="32"/>
          <w:szCs w:val="32"/>
        </w:rPr>
        <w:t>监管部门投诉电话</w:t>
      </w:r>
      <w:r>
        <w:rPr>
          <w:rFonts w:hint="eastAsia" w:ascii="仿宋" w:hAnsi="仿宋" w:eastAsia="仿宋" w:cs="Times New Roman"/>
          <w:sz w:val="32"/>
          <w:szCs w:val="32"/>
        </w:rPr>
        <w:t>等</w:t>
      </w:r>
      <w:r>
        <w:rPr>
          <w:rFonts w:ascii="仿宋" w:hAnsi="仿宋" w:eastAsia="仿宋" w:cs="Times New Roman"/>
          <w:sz w:val="32"/>
          <w:szCs w:val="32"/>
        </w:rPr>
        <w:t>事项。</w:t>
      </w:r>
    </w:p>
    <w:p>
      <w:pPr>
        <w:ind w:firstLine="640" w:firstLineChars="200"/>
        <w:rPr>
          <w:rFonts w:ascii="仿宋" w:hAnsi="仿宋" w:eastAsia="仿宋" w:cs="Times New Roman"/>
          <w:sz w:val="32"/>
          <w:szCs w:val="32"/>
        </w:rPr>
      </w:pPr>
      <w:r>
        <w:rPr>
          <w:rFonts w:ascii="黑体" w:hAnsi="黑体" w:eastAsia="黑体" w:cs="Times New Roman"/>
          <w:sz w:val="32"/>
          <w:szCs w:val="32"/>
        </w:rPr>
        <w:t>第二十</w:t>
      </w:r>
      <w:r>
        <w:rPr>
          <w:rFonts w:hint="eastAsia" w:ascii="黑体" w:hAnsi="黑体" w:eastAsia="黑体" w:cs="Times New Roman"/>
          <w:sz w:val="32"/>
          <w:szCs w:val="32"/>
        </w:rPr>
        <w:t>三</w:t>
      </w:r>
      <w:r>
        <w:rPr>
          <w:rFonts w:ascii="黑体" w:hAnsi="黑体" w:eastAsia="黑体" w:cs="Times New Roman"/>
          <w:sz w:val="32"/>
          <w:szCs w:val="32"/>
        </w:rPr>
        <w:t>条 【房源发布】</w:t>
      </w:r>
      <w:r>
        <w:rPr>
          <w:rFonts w:hint="eastAsia" w:ascii="黑体" w:hAnsi="黑体" w:eastAsia="黑体" w:cs="Times New Roman"/>
          <w:sz w:val="32"/>
          <w:szCs w:val="32"/>
        </w:rPr>
        <w:t xml:space="preserve"> </w:t>
      </w:r>
      <w:r>
        <w:rPr>
          <w:rFonts w:ascii="仿宋" w:hAnsi="仿宋" w:eastAsia="仿宋" w:cs="Times New Roman"/>
          <w:sz w:val="32"/>
          <w:szCs w:val="32"/>
        </w:rPr>
        <w:t>住房租赁企业</w:t>
      </w:r>
      <w:r>
        <w:rPr>
          <w:rFonts w:hint="eastAsia" w:ascii="仿宋" w:hAnsi="仿宋" w:eastAsia="仿宋" w:cs="Times New Roman"/>
          <w:sz w:val="32"/>
          <w:szCs w:val="32"/>
        </w:rPr>
        <w:t>、住房租赁经纪机构</w:t>
      </w:r>
      <w:r>
        <w:rPr>
          <w:rFonts w:ascii="仿宋" w:hAnsi="仿宋" w:eastAsia="仿宋" w:cs="Times New Roman"/>
          <w:sz w:val="32"/>
          <w:szCs w:val="32"/>
        </w:rPr>
        <w:t>发布的住房地址、面积、租金等房源信息应当真实、准确、完整，在其经营场所、互联网等不同渠道发布的房源信息应当一致，发布的房源图片应当与实物房源一致，不得发布虚假或者误导性房源信息，不得隐瞒或者拒绝提供拟出租住房的有关重要信息。</w:t>
      </w:r>
    </w:p>
    <w:p>
      <w:pPr>
        <w:ind w:firstLine="640" w:firstLineChars="200"/>
        <w:rPr>
          <w:rFonts w:ascii="仿宋" w:hAnsi="仿宋" w:eastAsia="仿宋" w:cs="Times New Roman"/>
          <w:sz w:val="32"/>
          <w:szCs w:val="32"/>
        </w:rPr>
      </w:pPr>
      <w:r>
        <w:rPr>
          <w:rFonts w:ascii="仿宋" w:hAnsi="仿宋" w:eastAsia="仿宋" w:cs="Times New Roman"/>
          <w:sz w:val="32"/>
          <w:szCs w:val="32"/>
        </w:rPr>
        <w:t>住房租赁企业</w:t>
      </w:r>
      <w:r>
        <w:rPr>
          <w:rFonts w:hint="eastAsia" w:ascii="仿宋" w:hAnsi="仿宋" w:eastAsia="仿宋" w:cs="Times New Roman"/>
          <w:sz w:val="32"/>
          <w:szCs w:val="32"/>
        </w:rPr>
        <w:t>、住房租赁经纪机构</w:t>
      </w:r>
      <w:r>
        <w:rPr>
          <w:rFonts w:ascii="仿宋" w:hAnsi="仿宋" w:eastAsia="仿宋" w:cs="Times New Roman"/>
          <w:sz w:val="32"/>
          <w:szCs w:val="32"/>
        </w:rPr>
        <w:t>在</w:t>
      </w:r>
      <w:r>
        <w:rPr>
          <w:rFonts w:hint="eastAsia" w:ascii="仿宋" w:hAnsi="仿宋" w:eastAsia="仿宋" w:cs="Times New Roman"/>
          <w:sz w:val="32"/>
          <w:szCs w:val="32"/>
        </w:rPr>
        <w:t>互联网</w:t>
      </w:r>
      <w:r>
        <w:rPr>
          <w:rFonts w:ascii="仿宋" w:hAnsi="仿宋" w:eastAsia="仿宋" w:cs="Times New Roman"/>
          <w:sz w:val="32"/>
          <w:szCs w:val="32"/>
        </w:rPr>
        <w:t>上发布房源信息，应当同时注明企业</w:t>
      </w:r>
      <w:r>
        <w:rPr>
          <w:rFonts w:hint="eastAsia" w:ascii="仿宋" w:hAnsi="仿宋" w:eastAsia="仿宋" w:cs="Times New Roman"/>
          <w:sz w:val="32"/>
          <w:szCs w:val="32"/>
        </w:rPr>
        <w:t>开业信息</w:t>
      </w:r>
      <w:r>
        <w:rPr>
          <w:rFonts w:ascii="仿宋" w:hAnsi="仿宋" w:eastAsia="仿宋" w:cs="Times New Roman"/>
          <w:sz w:val="32"/>
          <w:szCs w:val="32"/>
        </w:rPr>
        <w:t>和发布房源信息的从业人员信息；对已成交、委托人撤销委托或委托期满的房源，应当即时从各种渠道撤销</w:t>
      </w:r>
      <w:r>
        <w:rPr>
          <w:rFonts w:hint="eastAsia" w:ascii="仿宋" w:hAnsi="仿宋" w:eastAsia="仿宋" w:cs="Times New Roman"/>
          <w:sz w:val="32"/>
          <w:szCs w:val="32"/>
        </w:rPr>
        <w:t>房源信息</w:t>
      </w:r>
      <w:r>
        <w:rPr>
          <w:rFonts w:ascii="仿宋" w:hAnsi="仿宋" w:eastAsia="仿宋" w:cs="Times New Roman"/>
          <w:sz w:val="32"/>
          <w:szCs w:val="32"/>
        </w:rPr>
        <w:t>。</w:t>
      </w:r>
    </w:p>
    <w:p>
      <w:pPr>
        <w:ind w:firstLine="640" w:firstLineChars="200"/>
        <w:rPr>
          <w:rFonts w:ascii="仿宋" w:hAnsi="仿宋" w:eastAsia="仿宋" w:cs="Times New Roman"/>
          <w:sz w:val="32"/>
          <w:szCs w:val="32"/>
        </w:rPr>
      </w:pPr>
      <w:r>
        <w:rPr>
          <w:rFonts w:ascii="黑体" w:hAnsi="黑体" w:eastAsia="黑体" w:cs="Times New Roman"/>
          <w:sz w:val="32"/>
          <w:szCs w:val="32"/>
        </w:rPr>
        <w:t>第二十</w:t>
      </w:r>
      <w:r>
        <w:rPr>
          <w:rFonts w:hint="eastAsia" w:ascii="黑体" w:hAnsi="黑体" w:eastAsia="黑体" w:cs="Times New Roman"/>
          <w:sz w:val="32"/>
          <w:szCs w:val="32"/>
        </w:rPr>
        <w:t>四</w:t>
      </w:r>
      <w:r>
        <w:rPr>
          <w:rFonts w:ascii="黑体" w:hAnsi="黑体" w:eastAsia="黑体" w:cs="Times New Roman"/>
          <w:sz w:val="32"/>
          <w:szCs w:val="32"/>
        </w:rPr>
        <w:t>条【建档要求】</w:t>
      </w:r>
      <w:r>
        <w:rPr>
          <w:rFonts w:hint="eastAsia" w:ascii="黑体" w:hAnsi="黑体" w:eastAsia="黑体" w:cs="Times New Roman"/>
          <w:sz w:val="32"/>
          <w:szCs w:val="32"/>
        </w:rPr>
        <w:t xml:space="preserve"> </w:t>
      </w:r>
      <w:r>
        <w:rPr>
          <w:rFonts w:ascii="仿宋" w:hAnsi="仿宋" w:eastAsia="仿宋" w:cs="Times New Roman"/>
          <w:sz w:val="32"/>
          <w:szCs w:val="32"/>
        </w:rPr>
        <w:t>住房租赁企业</w:t>
      </w:r>
      <w:r>
        <w:rPr>
          <w:rFonts w:hint="eastAsia" w:ascii="仿宋" w:hAnsi="仿宋" w:eastAsia="仿宋" w:cs="Times New Roman"/>
          <w:sz w:val="32"/>
          <w:szCs w:val="32"/>
        </w:rPr>
        <w:t>、住房租赁经纪机构</w:t>
      </w:r>
      <w:r>
        <w:rPr>
          <w:rFonts w:ascii="仿宋" w:hAnsi="仿宋" w:eastAsia="仿宋" w:cs="Times New Roman"/>
          <w:sz w:val="32"/>
          <w:szCs w:val="32"/>
        </w:rPr>
        <w:t>应当建立住房租赁档案</w:t>
      </w:r>
      <w:r>
        <w:rPr>
          <w:rFonts w:hint="eastAsia" w:ascii="仿宋" w:hAnsi="仿宋" w:eastAsia="仿宋" w:cs="Times New Roman"/>
          <w:sz w:val="32"/>
          <w:szCs w:val="32"/>
        </w:rPr>
        <w:t>，</w:t>
      </w:r>
      <w:r>
        <w:rPr>
          <w:rFonts w:ascii="仿宋" w:hAnsi="仿宋" w:eastAsia="仿宋" w:cs="Times New Roman"/>
          <w:sz w:val="32"/>
          <w:szCs w:val="32"/>
        </w:rPr>
        <w:t>如实记载相关信息</w:t>
      </w:r>
      <w:r>
        <w:rPr>
          <w:rFonts w:hint="eastAsia" w:ascii="仿宋" w:hAnsi="仿宋" w:eastAsia="仿宋" w:cs="Times New Roman"/>
          <w:sz w:val="32"/>
          <w:szCs w:val="32"/>
        </w:rPr>
        <w:t>，健全</w:t>
      </w:r>
      <w:r>
        <w:rPr>
          <w:rFonts w:ascii="仿宋" w:hAnsi="仿宋" w:eastAsia="仿宋" w:cs="Times New Roman"/>
          <w:sz w:val="32"/>
          <w:szCs w:val="32"/>
        </w:rPr>
        <w:t>住房租赁信息查验等内部管理制度。</w:t>
      </w:r>
    </w:p>
    <w:p>
      <w:pPr>
        <w:ind w:firstLine="640" w:firstLineChars="200"/>
        <w:rPr>
          <w:rFonts w:ascii="仿宋" w:hAnsi="仿宋" w:eastAsia="仿宋" w:cs="Times New Roman"/>
          <w:sz w:val="32"/>
          <w:szCs w:val="32"/>
        </w:rPr>
      </w:pPr>
      <w:r>
        <w:rPr>
          <w:rFonts w:ascii="仿宋" w:hAnsi="仿宋" w:eastAsia="仿宋" w:cs="Times New Roman"/>
          <w:sz w:val="32"/>
          <w:szCs w:val="32"/>
        </w:rPr>
        <w:t>住房租赁档案应当一房一档，档案应当包含下列材料：</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（一）</w:t>
      </w:r>
      <w:r>
        <w:rPr>
          <w:rFonts w:ascii="仿宋" w:hAnsi="仿宋" w:eastAsia="仿宋" w:cs="Times New Roman"/>
          <w:sz w:val="32"/>
          <w:szCs w:val="32"/>
        </w:rPr>
        <w:t>租赁住房档案目录；</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（二）</w:t>
      </w:r>
      <w:r>
        <w:rPr>
          <w:rFonts w:ascii="仿宋" w:hAnsi="仿宋" w:eastAsia="仿宋" w:cs="Times New Roman"/>
          <w:sz w:val="32"/>
          <w:szCs w:val="32"/>
        </w:rPr>
        <w:t>租赁住房信息记载表；</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（三）</w:t>
      </w:r>
      <w:r>
        <w:rPr>
          <w:rFonts w:ascii="仿宋" w:hAnsi="仿宋" w:eastAsia="仿宋" w:cs="Times New Roman"/>
          <w:sz w:val="32"/>
          <w:szCs w:val="32"/>
        </w:rPr>
        <w:t>不动产权属证书或者其他证明具有合法出租权利的材料；</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（四）</w:t>
      </w:r>
      <w:r>
        <w:rPr>
          <w:rFonts w:ascii="仿宋" w:hAnsi="仿宋" w:eastAsia="仿宋" w:cs="Times New Roman"/>
          <w:sz w:val="32"/>
          <w:szCs w:val="32"/>
        </w:rPr>
        <w:t>房屋权利人身份证明复印件；</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（五）</w:t>
      </w:r>
      <w:r>
        <w:rPr>
          <w:rFonts w:ascii="仿宋" w:hAnsi="仿宋" w:eastAsia="仿宋" w:cs="Times New Roman"/>
          <w:sz w:val="32"/>
          <w:szCs w:val="32"/>
        </w:rPr>
        <w:t>住房租赁合同；</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（六）住房租赁企业建立的住房租赁档案应当包括</w:t>
      </w:r>
      <w:r>
        <w:rPr>
          <w:rFonts w:ascii="仿宋" w:hAnsi="仿宋" w:eastAsia="仿宋" w:cs="Times New Roman"/>
          <w:sz w:val="32"/>
          <w:szCs w:val="32"/>
        </w:rPr>
        <w:t>与房屋权利人签订的住房租赁合同或者</w:t>
      </w:r>
      <w:r>
        <w:rPr>
          <w:rFonts w:hint="eastAsia" w:ascii="仿宋" w:hAnsi="仿宋" w:eastAsia="仿宋" w:cs="Times New Roman"/>
          <w:sz w:val="32"/>
          <w:szCs w:val="32"/>
        </w:rPr>
        <w:t>依法</w:t>
      </w:r>
      <w:r>
        <w:rPr>
          <w:rFonts w:ascii="仿宋" w:hAnsi="仿宋" w:eastAsia="仿宋" w:cs="Times New Roman"/>
          <w:sz w:val="32"/>
          <w:szCs w:val="32"/>
        </w:rPr>
        <w:t>取得经营管理权的合同；</w:t>
      </w:r>
    </w:p>
    <w:p>
      <w:pPr>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rPr>
        <w:t>（七）住房租赁经纪机构建立的住房租赁档案应当包括</w:t>
      </w:r>
      <w:r>
        <w:rPr>
          <w:rFonts w:ascii="仿宋" w:hAnsi="仿宋" w:eastAsia="仿宋" w:cs="Times New Roman"/>
          <w:sz w:val="32"/>
          <w:szCs w:val="32"/>
        </w:rPr>
        <w:t>住房租赁经纪服务合同、住房状况说明书</w:t>
      </w:r>
      <w:r>
        <w:rPr>
          <w:rFonts w:hint="eastAsia" w:ascii="仿宋" w:hAnsi="仿宋" w:eastAsia="仿宋" w:cs="Times New Roman"/>
          <w:sz w:val="32"/>
          <w:szCs w:val="32"/>
          <w:lang w:eastAsia="zh-CN"/>
        </w:rPr>
        <w:t>；</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（八）法律、法规、规章规定的其他材料。</w:t>
      </w:r>
    </w:p>
    <w:p>
      <w:pPr>
        <w:ind w:firstLine="640" w:firstLineChars="200"/>
        <w:rPr>
          <w:rFonts w:ascii="仿宋" w:hAnsi="仿宋" w:eastAsia="仿宋" w:cs="Times New Roman"/>
          <w:sz w:val="32"/>
          <w:szCs w:val="32"/>
        </w:rPr>
      </w:pPr>
      <w:r>
        <w:rPr>
          <w:rFonts w:ascii="黑体" w:hAnsi="黑体" w:eastAsia="黑体" w:cs="Times New Roman"/>
          <w:sz w:val="32"/>
          <w:szCs w:val="32"/>
        </w:rPr>
        <w:t>第二十</w:t>
      </w:r>
      <w:r>
        <w:rPr>
          <w:rFonts w:hint="eastAsia" w:ascii="黑体" w:hAnsi="黑体" w:eastAsia="黑体" w:cs="Times New Roman"/>
          <w:sz w:val="32"/>
          <w:szCs w:val="32"/>
        </w:rPr>
        <w:t>五</w:t>
      </w:r>
      <w:r>
        <w:rPr>
          <w:rFonts w:ascii="黑体" w:hAnsi="黑体" w:eastAsia="黑体" w:cs="Times New Roman"/>
          <w:sz w:val="32"/>
          <w:szCs w:val="32"/>
        </w:rPr>
        <w:t>条【租赁</w:t>
      </w:r>
      <w:r>
        <w:rPr>
          <w:rFonts w:hint="eastAsia" w:ascii="黑体" w:hAnsi="黑体" w:eastAsia="黑体" w:cs="Times New Roman"/>
          <w:sz w:val="32"/>
          <w:szCs w:val="32"/>
        </w:rPr>
        <w:t>住</w:t>
      </w:r>
      <w:r>
        <w:rPr>
          <w:rFonts w:ascii="黑体" w:hAnsi="黑体" w:eastAsia="黑体" w:cs="Times New Roman"/>
          <w:sz w:val="32"/>
          <w:szCs w:val="32"/>
        </w:rPr>
        <w:t>房信息报送】</w:t>
      </w:r>
      <w:r>
        <w:rPr>
          <w:rFonts w:hint="eastAsia" w:ascii="Calibri" w:hAnsi="Calibri" w:eastAsia="宋体" w:cs="Times New Roman"/>
          <w:sz w:val="32"/>
          <w:szCs w:val="32"/>
        </w:rPr>
        <w:t xml:space="preserve"> </w:t>
      </w:r>
      <w:r>
        <w:rPr>
          <w:rFonts w:ascii="仿宋" w:hAnsi="仿宋" w:eastAsia="仿宋" w:cs="Times New Roman"/>
          <w:sz w:val="32"/>
          <w:szCs w:val="32"/>
        </w:rPr>
        <w:t>住房租赁企业应当每月</w:t>
      </w:r>
      <w:r>
        <w:rPr>
          <w:rFonts w:hint="eastAsia" w:ascii="仿宋" w:hAnsi="仿宋" w:eastAsia="仿宋" w:cs="Times New Roman"/>
          <w:sz w:val="32"/>
          <w:szCs w:val="32"/>
        </w:rPr>
        <w:t>通过住房租赁监管服务平台等方式，</w:t>
      </w:r>
      <w:r>
        <w:rPr>
          <w:rFonts w:ascii="仿宋" w:hAnsi="仿宋" w:eastAsia="仿宋" w:cs="Times New Roman"/>
          <w:sz w:val="32"/>
          <w:szCs w:val="32"/>
        </w:rPr>
        <w:t xml:space="preserve">向所在地县级人民政府住房城乡建设主管部门报送自有出租住房或者依法取得经营管理权的他人住房的信息；租赁住房信息发生变化的，应当及时报送变更信息。 </w:t>
      </w:r>
    </w:p>
    <w:p>
      <w:pPr>
        <w:ind w:firstLine="640" w:firstLineChars="200"/>
        <w:rPr>
          <w:rFonts w:ascii="仿宋" w:hAnsi="仿宋" w:eastAsia="仿宋" w:cs="Times New Roman"/>
          <w:sz w:val="32"/>
          <w:szCs w:val="32"/>
        </w:rPr>
      </w:pPr>
      <w:r>
        <w:rPr>
          <w:rFonts w:ascii="仿宋" w:hAnsi="仿宋" w:eastAsia="仿宋" w:cs="Times New Roman"/>
          <w:sz w:val="32"/>
          <w:szCs w:val="32"/>
        </w:rPr>
        <w:t>租赁住房信息应当包含下列内容：</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（一）</w:t>
      </w:r>
      <w:r>
        <w:rPr>
          <w:rFonts w:ascii="仿宋" w:hAnsi="仿宋" w:eastAsia="仿宋" w:cs="Times New Roman"/>
          <w:sz w:val="32"/>
          <w:szCs w:val="32"/>
        </w:rPr>
        <w:t>不动产权属信息；</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（二）</w:t>
      </w:r>
      <w:r>
        <w:rPr>
          <w:rFonts w:ascii="仿宋" w:hAnsi="仿宋" w:eastAsia="仿宋" w:cs="Times New Roman"/>
          <w:sz w:val="32"/>
          <w:szCs w:val="32"/>
        </w:rPr>
        <w:t>房屋权利人身份信息及联系方式；</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（三）</w:t>
      </w:r>
      <w:r>
        <w:rPr>
          <w:rFonts w:ascii="仿宋" w:hAnsi="仿宋" w:eastAsia="仿宋" w:cs="Times New Roman"/>
          <w:sz w:val="32"/>
          <w:szCs w:val="32"/>
        </w:rPr>
        <w:t>可</w:t>
      </w:r>
      <w:r>
        <w:rPr>
          <w:rFonts w:hint="eastAsia" w:ascii="仿宋" w:hAnsi="仿宋" w:eastAsia="仿宋" w:cs="Times New Roman"/>
          <w:sz w:val="32"/>
          <w:szCs w:val="32"/>
        </w:rPr>
        <w:t>出租</w:t>
      </w:r>
      <w:r>
        <w:rPr>
          <w:rFonts w:ascii="仿宋" w:hAnsi="仿宋" w:eastAsia="仿宋" w:cs="Times New Roman"/>
          <w:sz w:val="32"/>
          <w:szCs w:val="32"/>
        </w:rPr>
        <w:t>房间数量；</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（四）</w:t>
      </w:r>
      <w:r>
        <w:rPr>
          <w:rFonts w:ascii="仿宋" w:hAnsi="仿宋" w:eastAsia="仿宋" w:cs="Times New Roman"/>
          <w:sz w:val="32"/>
          <w:szCs w:val="32"/>
        </w:rPr>
        <w:t>租赁住房经营起止时限；</w:t>
      </w:r>
    </w:p>
    <w:p>
      <w:pPr>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rPr>
        <w:t>（五）</w:t>
      </w:r>
      <w:r>
        <w:rPr>
          <w:rFonts w:ascii="仿宋" w:hAnsi="仿宋" w:eastAsia="仿宋" w:cs="Times New Roman"/>
          <w:sz w:val="32"/>
          <w:szCs w:val="32"/>
        </w:rPr>
        <w:t>向房屋权利人支付租金的数额和频次</w:t>
      </w:r>
      <w:r>
        <w:rPr>
          <w:rFonts w:hint="eastAsia" w:ascii="仿宋" w:hAnsi="仿宋" w:eastAsia="仿宋" w:cs="Times New Roman"/>
          <w:sz w:val="32"/>
          <w:szCs w:val="32"/>
          <w:lang w:eastAsia="zh-CN"/>
        </w:rPr>
        <w:t>；</w:t>
      </w:r>
    </w:p>
    <w:p>
      <w:pPr>
        <w:ind w:firstLine="640" w:firstLineChars="200"/>
        <w:rPr>
          <w:rFonts w:hint="eastAsia" w:ascii="仿宋" w:hAnsi="仿宋" w:eastAsia="仿宋" w:cs="Times New Roman"/>
          <w:sz w:val="32"/>
          <w:szCs w:val="32"/>
          <w:lang w:eastAsia="zh-CN"/>
        </w:rPr>
      </w:pPr>
      <w:r>
        <w:rPr>
          <w:rFonts w:hint="eastAsia" w:ascii="仿宋" w:hAnsi="仿宋" w:eastAsia="仿宋" w:cs="Times New Roman"/>
          <w:sz w:val="32"/>
          <w:szCs w:val="32"/>
          <w:lang w:eastAsia="zh-CN"/>
        </w:rPr>
        <w:t>（六）</w:t>
      </w:r>
      <w:r>
        <w:rPr>
          <w:rFonts w:hint="eastAsia" w:ascii="仿宋" w:hAnsi="仿宋" w:eastAsia="仿宋" w:cs="Times New Roman"/>
          <w:sz w:val="32"/>
          <w:szCs w:val="32"/>
        </w:rPr>
        <w:t>法律、法规、规章规定的其他材料。</w:t>
      </w:r>
    </w:p>
    <w:p>
      <w:pPr>
        <w:ind w:firstLine="640" w:firstLineChars="200"/>
        <w:rPr>
          <w:rFonts w:ascii="Calibri" w:hAnsi="Calibri" w:eastAsia="宋体" w:cs="Times New Roman"/>
          <w:sz w:val="32"/>
          <w:szCs w:val="32"/>
        </w:rPr>
      </w:pPr>
      <w:r>
        <w:rPr>
          <w:rFonts w:ascii="仿宋" w:hAnsi="仿宋" w:eastAsia="仿宋" w:cs="Times New Roman"/>
          <w:sz w:val="32"/>
          <w:szCs w:val="32"/>
        </w:rPr>
        <w:t>县级人民政府住房城乡建设主管部门应当建立租赁住房房源库，并向房屋权利人提供查询名下租赁住房入库状况的渠道。</w:t>
      </w:r>
    </w:p>
    <w:p>
      <w:pPr>
        <w:ind w:firstLine="640" w:firstLineChars="200"/>
        <w:rPr>
          <w:rFonts w:ascii="Calibri" w:hAnsi="Calibri" w:eastAsia="宋体" w:cs="Times New Roman"/>
          <w:sz w:val="32"/>
          <w:szCs w:val="32"/>
        </w:rPr>
      </w:pPr>
      <w:r>
        <w:rPr>
          <w:rFonts w:ascii="黑体" w:hAnsi="黑体" w:eastAsia="黑体" w:cs="Times New Roman"/>
          <w:sz w:val="32"/>
          <w:szCs w:val="32"/>
        </w:rPr>
        <w:t>第二十</w:t>
      </w:r>
      <w:r>
        <w:rPr>
          <w:rFonts w:hint="eastAsia" w:ascii="黑体" w:hAnsi="黑体" w:eastAsia="黑体" w:cs="Times New Roman"/>
          <w:sz w:val="32"/>
          <w:szCs w:val="32"/>
        </w:rPr>
        <w:t>六</w:t>
      </w:r>
      <w:r>
        <w:rPr>
          <w:rFonts w:ascii="黑体" w:hAnsi="黑体" w:eastAsia="黑体" w:cs="Times New Roman"/>
          <w:sz w:val="32"/>
          <w:szCs w:val="32"/>
        </w:rPr>
        <w:t>条【资金监管】</w:t>
      </w:r>
      <w:r>
        <w:rPr>
          <w:rFonts w:hint="eastAsia" w:ascii="黑体" w:hAnsi="黑体" w:eastAsia="黑体" w:cs="Times New Roman"/>
          <w:sz w:val="32"/>
          <w:szCs w:val="32"/>
        </w:rPr>
        <w:t xml:space="preserve"> </w:t>
      </w:r>
      <w:r>
        <w:rPr>
          <w:rFonts w:ascii="仿宋" w:hAnsi="仿宋" w:eastAsia="仿宋" w:cs="Times New Roman"/>
          <w:sz w:val="32"/>
          <w:szCs w:val="32"/>
        </w:rPr>
        <w:t>从事转租经营的住房租赁企业应当按照相关规定设立住房租赁资金监管账户</w:t>
      </w:r>
      <w:r>
        <w:rPr>
          <w:rFonts w:hint="eastAsia" w:ascii="仿宋" w:hAnsi="仿宋" w:eastAsia="仿宋" w:cs="Times New Roman"/>
          <w:sz w:val="32"/>
          <w:szCs w:val="32"/>
        </w:rPr>
        <w:t>，并通过该账户</w:t>
      </w:r>
      <w:r>
        <w:rPr>
          <w:rFonts w:ascii="仿宋" w:hAnsi="仿宋" w:eastAsia="仿宋" w:cs="Times New Roman"/>
          <w:sz w:val="32"/>
          <w:szCs w:val="32"/>
        </w:rPr>
        <w:t>办理住房租赁资金收付业务。</w:t>
      </w:r>
    </w:p>
    <w:p>
      <w:pPr>
        <w:ind w:firstLine="640" w:firstLineChars="200"/>
        <w:rPr>
          <w:rFonts w:ascii="仿宋" w:hAnsi="仿宋" w:eastAsia="仿宋" w:cs="Times New Roman"/>
          <w:sz w:val="32"/>
          <w:szCs w:val="32"/>
        </w:rPr>
      </w:pPr>
      <w:r>
        <w:rPr>
          <w:rFonts w:ascii="黑体" w:hAnsi="黑体" w:eastAsia="黑体" w:cs="Times New Roman"/>
          <w:sz w:val="32"/>
          <w:szCs w:val="32"/>
        </w:rPr>
        <w:t>第二十</w:t>
      </w:r>
      <w:r>
        <w:rPr>
          <w:rFonts w:hint="eastAsia" w:ascii="黑体" w:hAnsi="黑体" w:eastAsia="黑体" w:cs="Times New Roman"/>
          <w:sz w:val="32"/>
          <w:szCs w:val="32"/>
        </w:rPr>
        <w:t>七</w:t>
      </w:r>
      <w:r>
        <w:rPr>
          <w:rFonts w:ascii="黑体" w:hAnsi="黑体" w:eastAsia="黑体" w:cs="Times New Roman"/>
          <w:sz w:val="32"/>
          <w:szCs w:val="32"/>
        </w:rPr>
        <w:t>条【禁止行为】</w:t>
      </w:r>
      <w:r>
        <w:rPr>
          <w:rFonts w:hint="eastAsia" w:ascii="黑体" w:hAnsi="黑体" w:eastAsia="黑体" w:cs="Times New Roman"/>
          <w:sz w:val="32"/>
          <w:szCs w:val="32"/>
        </w:rPr>
        <w:t xml:space="preserve"> </w:t>
      </w:r>
      <w:r>
        <w:rPr>
          <w:rFonts w:ascii="仿宋" w:hAnsi="仿宋" w:eastAsia="仿宋" w:cs="Times New Roman"/>
          <w:sz w:val="32"/>
          <w:szCs w:val="32"/>
        </w:rPr>
        <w:t>住房租赁企业不得有下列行为：</w:t>
      </w:r>
    </w:p>
    <w:p>
      <w:pPr>
        <w:ind w:firstLine="640" w:firstLineChars="200"/>
        <w:rPr>
          <w:rFonts w:ascii="仿宋" w:hAnsi="仿宋" w:eastAsia="仿宋" w:cs="Times New Roman"/>
          <w:sz w:val="32"/>
          <w:szCs w:val="32"/>
        </w:rPr>
      </w:pPr>
      <w:r>
        <w:rPr>
          <w:rFonts w:ascii="仿宋" w:hAnsi="仿宋" w:eastAsia="仿宋" w:cs="Times New Roman"/>
          <w:sz w:val="32"/>
          <w:szCs w:val="32"/>
        </w:rPr>
        <w:t>（一）捏造、散布涨价信息，哄抬价格；</w:t>
      </w:r>
    </w:p>
    <w:p>
      <w:pPr>
        <w:ind w:firstLine="640" w:firstLineChars="200"/>
        <w:rPr>
          <w:rFonts w:ascii="仿宋" w:hAnsi="仿宋" w:eastAsia="仿宋" w:cs="Times New Roman"/>
          <w:sz w:val="32"/>
          <w:szCs w:val="32"/>
        </w:rPr>
      </w:pPr>
      <w:r>
        <w:rPr>
          <w:rFonts w:ascii="仿宋" w:hAnsi="仿宋" w:eastAsia="仿宋" w:cs="Times New Roman"/>
          <w:sz w:val="32"/>
          <w:szCs w:val="32"/>
        </w:rPr>
        <w:t xml:space="preserve">（二）以隐瞒、欺诈、胁迫、捆绑消费等不正当手段开展业务，诱骗消费者交易或者强制交易； </w:t>
      </w:r>
    </w:p>
    <w:p>
      <w:pPr>
        <w:ind w:firstLine="640" w:firstLineChars="200"/>
        <w:rPr>
          <w:rFonts w:ascii="仿宋" w:hAnsi="仿宋" w:eastAsia="仿宋" w:cs="Times New Roman"/>
          <w:sz w:val="32"/>
          <w:szCs w:val="32"/>
        </w:rPr>
      </w:pPr>
      <w:r>
        <w:rPr>
          <w:rFonts w:ascii="仿宋" w:hAnsi="仿宋" w:eastAsia="仿宋" w:cs="Times New Roman"/>
          <w:sz w:val="32"/>
          <w:szCs w:val="32"/>
        </w:rPr>
        <w:t>（三）泄露或者不当处理租赁当事人的个人信息或者商业秘密；</w:t>
      </w:r>
    </w:p>
    <w:p>
      <w:pPr>
        <w:ind w:firstLine="640" w:firstLineChars="200"/>
        <w:rPr>
          <w:rFonts w:ascii="仿宋" w:hAnsi="仿宋" w:eastAsia="仿宋" w:cs="Times New Roman"/>
          <w:sz w:val="32"/>
          <w:szCs w:val="32"/>
        </w:rPr>
      </w:pPr>
      <w:r>
        <w:rPr>
          <w:rFonts w:ascii="仿宋" w:hAnsi="仿宋" w:eastAsia="仿宋" w:cs="Times New Roman"/>
          <w:sz w:val="32"/>
          <w:szCs w:val="32"/>
        </w:rPr>
        <w:t>（四）侵占、挪用住房租赁交易资金，无故克扣或者延迟返还押金、预收的租金；</w:t>
      </w:r>
    </w:p>
    <w:p>
      <w:pPr>
        <w:pStyle w:val="6"/>
        <w:widowControl/>
        <w:spacing w:beforeAutospacing="0" w:afterAutospacing="0" w:line="240" w:lineRule="auto"/>
        <w:ind w:firstLine="640" w:firstLineChars="200"/>
        <w:rPr>
          <w:rFonts w:hint="eastAsia" w:ascii="仿宋" w:hAnsi="仿宋" w:eastAsia="仿宋"/>
          <w:kern w:val="2"/>
          <w:sz w:val="32"/>
          <w:szCs w:val="32"/>
        </w:rPr>
      </w:pPr>
      <w:r>
        <w:rPr>
          <w:rFonts w:hint="eastAsia" w:ascii="仿宋" w:hAnsi="仿宋" w:eastAsia="仿宋" w:cs="Times New Roman"/>
          <w:kern w:val="2"/>
          <w:sz w:val="32"/>
          <w:szCs w:val="32"/>
        </w:rPr>
        <w:t>（五）</w:t>
      </w:r>
      <w:r>
        <w:rPr>
          <w:rFonts w:ascii="仿宋" w:hAnsi="仿宋" w:eastAsia="仿宋"/>
          <w:spacing w:val="8"/>
          <w:kern w:val="2"/>
          <w:sz w:val="32"/>
          <w:szCs w:val="32"/>
        </w:rPr>
        <w:t>不得以隐瞒、欺骗、强迫或者诱导等方式要求承租人使用住房租赁消费贷款；</w:t>
      </w:r>
    </w:p>
    <w:p>
      <w:pPr>
        <w:pStyle w:val="6"/>
        <w:widowControl/>
        <w:spacing w:beforeAutospacing="0" w:afterAutospacing="0"/>
        <w:ind w:firstLine="640" w:firstLineChars="200"/>
        <w:rPr>
          <w:rFonts w:hint="eastAsia"/>
        </w:rPr>
      </w:pPr>
      <w:r>
        <w:rPr>
          <w:rFonts w:hint="eastAsia" w:ascii="仿宋" w:hAnsi="仿宋" w:eastAsia="仿宋"/>
          <w:sz w:val="32"/>
          <w:szCs w:val="32"/>
        </w:rPr>
        <w:t xml:space="preserve"> </w:t>
      </w:r>
      <w:r>
        <w:rPr>
          <w:rFonts w:ascii="仿宋" w:hAnsi="仿宋" w:eastAsia="仿宋" w:cs="Times New Roman"/>
          <w:sz w:val="32"/>
          <w:szCs w:val="32"/>
        </w:rPr>
        <w:t>（</w:t>
      </w:r>
      <w:r>
        <w:rPr>
          <w:rFonts w:hint="eastAsia" w:ascii="仿宋" w:hAnsi="仿宋" w:eastAsia="仿宋" w:cs="Times New Roman"/>
          <w:sz w:val="32"/>
          <w:szCs w:val="32"/>
        </w:rPr>
        <w:t>六</w:t>
      </w:r>
      <w:r>
        <w:rPr>
          <w:rFonts w:ascii="仿宋" w:hAnsi="仿宋" w:eastAsia="仿宋" w:cs="Times New Roman"/>
          <w:sz w:val="32"/>
          <w:szCs w:val="32"/>
        </w:rPr>
        <w:t>）法律、法规、规章禁止的其他行为。</w:t>
      </w:r>
    </w:p>
    <w:p>
      <w:pPr>
        <w:ind w:firstLine="640" w:firstLineChars="200"/>
        <w:jc w:val="both"/>
        <w:rPr>
          <w:rFonts w:ascii="仿宋" w:hAnsi="仿宋" w:eastAsia="仿宋" w:cs="Times New Roman"/>
          <w:sz w:val="32"/>
          <w:szCs w:val="32"/>
        </w:rPr>
      </w:pPr>
      <w:r>
        <w:rPr>
          <w:rFonts w:ascii="黑体" w:hAnsi="黑体" w:eastAsia="黑体" w:cs="Times New Roman"/>
          <w:sz w:val="32"/>
          <w:szCs w:val="32"/>
        </w:rPr>
        <w:t>第</w:t>
      </w:r>
      <w:r>
        <w:rPr>
          <w:rFonts w:hint="eastAsia" w:ascii="黑体" w:hAnsi="黑体" w:eastAsia="黑体" w:cs="Times New Roman"/>
          <w:sz w:val="32"/>
          <w:szCs w:val="32"/>
        </w:rPr>
        <w:t>二十八</w:t>
      </w:r>
      <w:r>
        <w:rPr>
          <w:rFonts w:ascii="黑体" w:hAnsi="黑体" w:eastAsia="黑体" w:cs="Times New Roman"/>
          <w:sz w:val="32"/>
          <w:szCs w:val="32"/>
        </w:rPr>
        <w:t>条【禁止行为】</w:t>
      </w:r>
      <w:r>
        <w:rPr>
          <w:rFonts w:hint="eastAsia" w:ascii="黑体" w:hAnsi="黑体" w:eastAsia="黑体" w:cs="Times New Roman"/>
          <w:sz w:val="32"/>
          <w:szCs w:val="32"/>
        </w:rPr>
        <w:t xml:space="preserve"> </w:t>
      </w:r>
      <w:r>
        <w:rPr>
          <w:rFonts w:ascii="仿宋" w:hAnsi="仿宋" w:eastAsia="仿宋" w:cs="Times New Roman"/>
          <w:sz w:val="32"/>
          <w:szCs w:val="32"/>
        </w:rPr>
        <w:t>住房租赁</w:t>
      </w:r>
      <w:bookmarkStart w:id="1" w:name="_GoBack"/>
      <w:bookmarkEnd w:id="1"/>
      <w:r>
        <w:rPr>
          <w:rFonts w:ascii="仿宋" w:hAnsi="仿宋" w:eastAsia="仿宋" w:cs="Times New Roman"/>
          <w:sz w:val="32"/>
          <w:szCs w:val="32"/>
        </w:rPr>
        <w:t>经纪机构不得有下列行为：</w:t>
      </w:r>
    </w:p>
    <w:p>
      <w:pPr>
        <w:ind w:firstLine="640" w:firstLineChars="200"/>
        <w:jc w:val="both"/>
        <w:rPr>
          <w:rFonts w:ascii="仿宋" w:hAnsi="仿宋" w:eastAsia="仿宋" w:cs="Times New Roman"/>
          <w:sz w:val="32"/>
          <w:szCs w:val="32"/>
        </w:rPr>
      </w:pPr>
      <w:r>
        <w:rPr>
          <w:rFonts w:ascii="仿宋" w:hAnsi="仿宋" w:eastAsia="仿宋" w:cs="Times New Roman"/>
          <w:sz w:val="32"/>
          <w:szCs w:val="32"/>
        </w:rPr>
        <w:t>（一）为出租不符合建筑、消防、燃气、室内装饰装修等方面的法律、法规、规章或者强制性标准的住房提供经纪服务；</w:t>
      </w:r>
    </w:p>
    <w:p>
      <w:pPr>
        <w:ind w:firstLine="640" w:firstLineChars="200"/>
        <w:jc w:val="both"/>
        <w:rPr>
          <w:rFonts w:ascii="仿宋" w:hAnsi="仿宋" w:eastAsia="仿宋" w:cs="Times New Roman"/>
          <w:sz w:val="32"/>
          <w:szCs w:val="32"/>
        </w:rPr>
      </w:pPr>
      <w:r>
        <w:rPr>
          <w:rFonts w:ascii="仿宋" w:hAnsi="仿宋" w:eastAsia="仿宋" w:cs="Times New Roman"/>
          <w:sz w:val="32"/>
          <w:szCs w:val="32"/>
        </w:rPr>
        <w:t>（二）为单独出租厨房、卫生间、阳台、过道、地下储藏室、车库等非居住空间用于居住提供经纪服务；</w:t>
      </w:r>
    </w:p>
    <w:p>
      <w:pPr>
        <w:ind w:firstLine="640" w:firstLineChars="200"/>
        <w:jc w:val="both"/>
        <w:rPr>
          <w:rFonts w:ascii="仿宋" w:hAnsi="仿宋" w:eastAsia="仿宋" w:cs="Times New Roman"/>
          <w:sz w:val="32"/>
          <w:szCs w:val="32"/>
        </w:rPr>
      </w:pPr>
      <w:r>
        <w:rPr>
          <w:rFonts w:ascii="仿宋" w:hAnsi="仿宋" w:eastAsia="仿宋" w:cs="Times New Roman"/>
          <w:sz w:val="32"/>
          <w:szCs w:val="32"/>
        </w:rPr>
        <w:t>（三）为单间租住人数上限或者人均最低租住面积不符合规定标准的住房出租提供经纪服务；</w:t>
      </w:r>
    </w:p>
    <w:p>
      <w:pPr>
        <w:ind w:firstLine="640" w:firstLineChars="200"/>
        <w:jc w:val="both"/>
        <w:rPr>
          <w:rFonts w:ascii="仿宋" w:hAnsi="仿宋" w:eastAsia="仿宋" w:cs="Times New Roman"/>
          <w:sz w:val="32"/>
          <w:szCs w:val="32"/>
        </w:rPr>
      </w:pPr>
      <w:r>
        <w:rPr>
          <w:rFonts w:ascii="仿宋" w:hAnsi="仿宋" w:eastAsia="仿宋" w:cs="Times New Roman"/>
          <w:sz w:val="32"/>
          <w:szCs w:val="32"/>
        </w:rPr>
        <w:t>（四）代收、代付住房租金、押金；</w:t>
      </w:r>
    </w:p>
    <w:p>
      <w:pPr>
        <w:ind w:firstLine="640" w:firstLineChars="200"/>
        <w:jc w:val="both"/>
        <w:rPr>
          <w:rFonts w:ascii="仿宋" w:hAnsi="仿宋" w:eastAsia="仿宋" w:cs="Times New Roman"/>
          <w:sz w:val="32"/>
          <w:szCs w:val="32"/>
        </w:rPr>
      </w:pPr>
      <w:r>
        <w:rPr>
          <w:rFonts w:ascii="仿宋" w:hAnsi="仿宋" w:eastAsia="仿宋" w:cs="Times New Roman"/>
          <w:sz w:val="32"/>
          <w:szCs w:val="32"/>
        </w:rPr>
        <w:t>（五）未经当事人同意，以当事人名义签订住房租赁合同；</w:t>
      </w:r>
    </w:p>
    <w:p>
      <w:pPr>
        <w:ind w:firstLine="640" w:firstLineChars="200"/>
        <w:jc w:val="both"/>
        <w:rPr>
          <w:rFonts w:ascii="仿宋" w:hAnsi="仿宋" w:eastAsia="仿宋" w:cs="Times New Roman"/>
          <w:sz w:val="32"/>
          <w:szCs w:val="32"/>
        </w:rPr>
      </w:pPr>
      <w:r>
        <w:rPr>
          <w:rFonts w:hint="eastAsia" w:ascii="仿宋" w:hAnsi="仿宋" w:eastAsia="仿宋" w:cs="Times New Roman"/>
          <w:sz w:val="32"/>
          <w:szCs w:val="32"/>
        </w:rPr>
        <w:t>（六）</w:t>
      </w:r>
      <w:r>
        <w:rPr>
          <w:rFonts w:ascii="仿宋" w:hAnsi="仿宋" w:eastAsia="仿宋" w:cs="Times New Roman"/>
          <w:sz w:val="32"/>
          <w:szCs w:val="32"/>
        </w:rPr>
        <w:t>泄露或者不当使用委托人的个人信息或者商业秘密，谋取不正当利益；</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（七）</w:t>
      </w:r>
      <w:r>
        <w:rPr>
          <w:rFonts w:ascii="仿宋" w:hAnsi="仿宋" w:eastAsia="仿宋" w:cs="Times New Roman"/>
          <w:spacing w:val="8"/>
          <w:sz w:val="32"/>
          <w:szCs w:val="32"/>
        </w:rPr>
        <w:t>不得以隐瞒、欺骗、强迫或者诱导等方式要求承租人使用住房租赁消费贷款；</w:t>
      </w:r>
    </w:p>
    <w:p>
      <w:pPr>
        <w:ind w:firstLine="640" w:firstLineChars="200"/>
        <w:jc w:val="both"/>
        <w:rPr>
          <w:rFonts w:ascii="仿宋" w:hAnsi="仿宋" w:eastAsia="仿宋" w:cs="Times New Roman"/>
          <w:sz w:val="32"/>
          <w:szCs w:val="32"/>
        </w:rPr>
      </w:pPr>
      <w:r>
        <w:rPr>
          <w:rFonts w:ascii="仿宋" w:hAnsi="仿宋" w:eastAsia="仿宋" w:cs="Times New Roman"/>
          <w:sz w:val="32"/>
          <w:szCs w:val="32"/>
        </w:rPr>
        <w:t>（</w:t>
      </w:r>
      <w:r>
        <w:rPr>
          <w:rFonts w:hint="eastAsia" w:ascii="仿宋" w:hAnsi="仿宋" w:eastAsia="仿宋" w:cs="Times New Roman"/>
          <w:sz w:val="32"/>
          <w:szCs w:val="32"/>
        </w:rPr>
        <w:t>八</w:t>
      </w:r>
      <w:r>
        <w:rPr>
          <w:rFonts w:ascii="仿宋" w:hAnsi="仿宋" w:eastAsia="仿宋" w:cs="Times New Roman"/>
          <w:sz w:val="32"/>
          <w:szCs w:val="32"/>
        </w:rPr>
        <w:t>）捏造、散布不实信息，操纵市场价格，扰乱房地产市场秩序；</w:t>
      </w:r>
    </w:p>
    <w:p>
      <w:pPr>
        <w:ind w:firstLine="640" w:firstLineChars="200"/>
        <w:jc w:val="both"/>
        <w:rPr>
          <w:rFonts w:ascii="仿宋" w:hAnsi="仿宋" w:eastAsia="仿宋" w:cs="Times New Roman"/>
          <w:sz w:val="32"/>
          <w:szCs w:val="32"/>
        </w:rPr>
      </w:pPr>
      <w:r>
        <w:rPr>
          <w:rFonts w:ascii="仿宋" w:hAnsi="仿宋" w:eastAsia="仿宋" w:cs="Times New Roman"/>
          <w:sz w:val="32"/>
          <w:szCs w:val="32"/>
        </w:rPr>
        <w:t>（</w:t>
      </w:r>
      <w:r>
        <w:rPr>
          <w:rFonts w:hint="eastAsia" w:ascii="仿宋" w:hAnsi="仿宋" w:eastAsia="仿宋" w:cs="Times New Roman"/>
          <w:sz w:val="32"/>
          <w:szCs w:val="32"/>
        </w:rPr>
        <w:t>九</w:t>
      </w:r>
      <w:r>
        <w:rPr>
          <w:rFonts w:ascii="仿宋" w:hAnsi="仿宋" w:eastAsia="仿宋" w:cs="Times New Roman"/>
          <w:sz w:val="32"/>
          <w:szCs w:val="32"/>
        </w:rPr>
        <w:t>）法律、法规、规章禁止</w:t>
      </w:r>
      <w:r>
        <w:rPr>
          <w:rFonts w:ascii="仿宋" w:hAnsi="仿宋" w:eastAsia="仿宋" w:cs="Times New Roman"/>
          <w:strike/>
          <w:sz w:val="32"/>
          <w:szCs w:val="32"/>
        </w:rPr>
        <w:t>从事</w:t>
      </w:r>
      <w:r>
        <w:rPr>
          <w:rFonts w:ascii="仿宋" w:hAnsi="仿宋" w:eastAsia="仿宋" w:cs="Times New Roman"/>
          <w:sz w:val="32"/>
          <w:szCs w:val="32"/>
        </w:rPr>
        <w:t>的其他行为。</w:t>
      </w:r>
    </w:p>
    <w:p>
      <w:pPr>
        <w:ind w:firstLine="640" w:firstLineChars="200"/>
        <w:rPr>
          <w:rFonts w:ascii="仿宋" w:hAnsi="仿宋" w:eastAsia="仿宋" w:cs="Times New Roman"/>
          <w:sz w:val="32"/>
          <w:szCs w:val="32"/>
        </w:rPr>
      </w:pPr>
      <w:r>
        <w:rPr>
          <w:rFonts w:hint="eastAsia" w:ascii="黑体" w:hAnsi="黑体" w:eastAsia="黑体" w:cs="Times New Roman"/>
          <w:sz w:val="32"/>
          <w:szCs w:val="32"/>
        </w:rPr>
        <w:t>第二十九条</w:t>
      </w:r>
      <w:r>
        <w:rPr>
          <w:rFonts w:ascii="黑体" w:hAnsi="黑体" w:eastAsia="黑体" w:cs="Times New Roman"/>
          <w:sz w:val="32"/>
          <w:szCs w:val="32"/>
        </w:rPr>
        <w:t>【</w:t>
      </w:r>
      <w:r>
        <w:rPr>
          <w:rFonts w:hint="eastAsia" w:ascii="黑体" w:hAnsi="黑体" w:eastAsia="黑体" w:cs="Times New Roman"/>
          <w:sz w:val="32"/>
          <w:szCs w:val="32"/>
        </w:rPr>
        <w:t>从业人员</w:t>
      </w:r>
      <w:r>
        <w:rPr>
          <w:rFonts w:ascii="黑体" w:hAnsi="黑体" w:eastAsia="黑体" w:cs="Times New Roman"/>
          <w:sz w:val="32"/>
          <w:szCs w:val="32"/>
        </w:rPr>
        <w:t>禁止行为】</w:t>
      </w:r>
      <w:r>
        <w:rPr>
          <w:rFonts w:hint="eastAsia" w:ascii="黑体" w:hAnsi="黑体" w:eastAsia="黑体" w:cs="Times New Roman"/>
          <w:sz w:val="32"/>
          <w:szCs w:val="32"/>
        </w:rPr>
        <w:t xml:space="preserve"> </w:t>
      </w:r>
      <w:r>
        <w:rPr>
          <w:rFonts w:ascii="仿宋" w:hAnsi="仿宋" w:eastAsia="仿宋" w:cs="Times New Roman"/>
          <w:sz w:val="32"/>
          <w:szCs w:val="32"/>
        </w:rPr>
        <w:t>住房租赁企业</w:t>
      </w:r>
      <w:r>
        <w:rPr>
          <w:rFonts w:hint="eastAsia" w:ascii="仿宋" w:hAnsi="仿宋" w:eastAsia="仿宋" w:cs="Times New Roman"/>
          <w:sz w:val="32"/>
          <w:szCs w:val="32"/>
        </w:rPr>
        <w:t>、住房租赁经纪机构的</w:t>
      </w:r>
      <w:r>
        <w:rPr>
          <w:rFonts w:ascii="仿宋" w:hAnsi="仿宋" w:eastAsia="仿宋" w:cs="Times New Roman"/>
          <w:sz w:val="32"/>
          <w:szCs w:val="32"/>
        </w:rPr>
        <w:t>从业人员不得有下列行为：</w:t>
      </w:r>
    </w:p>
    <w:p>
      <w:pPr>
        <w:ind w:firstLine="640" w:firstLineChars="200"/>
        <w:rPr>
          <w:rFonts w:ascii="仿宋" w:hAnsi="仿宋" w:eastAsia="仿宋" w:cs="Times New Roman"/>
          <w:sz w:val="32"/>
          <w:szCs w:val="32"/>
        </w:rPr>
      </w:pPr>
      <w:r>
        <w:rPr>
          <w:rFonts w:ascii="仿宋" w:hAnsi="仿宋" w:eastAsia="仿宋" w:cs="Times New Roman"/>
          <w:sz w:val="32"/>
          <w:szCs w:val="32"/>
        </w:rPr>
        <w:t>（一）以个人名义承办业务或者收取费用；</w:t>
      </w:r>
    </w:p>
    <w:p>
      <w:pPr>
        <w:ind w:firstLine="640" w:firstLineChars="200"/>
        <w:rPr>
          <w:rFonts w:ascii="仿宋" w:hAnsi="仿宋" w:eastAsia="仿宋" w:cs="Times New Roman"/>
          <w:sz w:val="32"/>
          <w:szCs w:val="32"/>
        </w:rPr>
      </w:pPr>
      <w:r>
        <w:rPr>
          <w:rFonts w:ascii="仿宋" w:hAnsi="仿宋" w:eastAsia="仿宋" w:cs="Times New Roman"/>
          <w:sz w:val="32"/>
          <w:szCs w:val="32"/>
        </w:rPr>
        <w:t>（二）涂改、伪造、变造、买卖、租借或者以其他形式非法转让从业信息卡；</w:t>
      </w: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（三）</w:t>
      </w:r>
      <w:r>
        <w:rPr>
          <w:rFonts w:ascii="仿宋" w:hAnsi="仿宋" w:eastAsia="仿宋" w:cs="Times New Roman"/>
          <w:sz w:val="32"/>
          <w:szCs w:val="32"/>
        </w:rPr>
        <w:t>住房租赁经纪机构</w:t>
      </w:r>
      <w:r>
        <w:rPr>
          <w:rFonts w:hint="eastAsia" w:ascii="仿宋" w:hAnsi="仿宋" w:eastAsia="仿宋" w:cs="Times New Roman"/>
          <w:sz w:val="32"/>
          <w:szCs w:val="32"/>
        </w:rPr>
        <w:t>从业人员</w:t>
      </w:r>
      <w:r>
        <w:rPr>
          <w:rFonts w:ascii="仿宋" w:hAnsi="仿宋" w:eastAsia="仿宋" w:cs="Times New Roman"/>
          <w:sz w:val="32"/>
          <w:szCs w:val="32"/>
        </w:rPr>
        <w:t>同时在两个或者两个以上</w:t>
      </w:r>
      <w:r>
        <w:rPr>
          <w:rFonts w:hint="eastAsia" w:ascii="仿宋" w:hAnsi="仿宋" w:eastAsia="仿宋" w:cs="Times New Roman"/>
          <w:sz w:val="32"/>
          <w:szCs w:val="32"/>
        </w:rPr>
        <w:t>住房租赁</w:t>
      </w:r>
      <w:r>
        <w:rPr>
          <w:rFonts w:ascii="仿宋" w:hAnsi="仿宋" w:eastAsia="仿宋" w:cs="Times New Roman"/>
          <w:sz w:val="32"/>
          <w:szCs w:val="32"/>
        </w:rPr>
        <w:t>经纪机构从事业务</w:t>
      </w:r>
      <w:r>
        <w:rPr>
          <w:rFonts w:hint="eastAsia" w:ascii="仿宋" w:hAnsi="仿宋" w:eastAsia="仿宋" w:cs="Times New Roman"/>
          <w:sz w:val="32"/>
          <w:szCs w:val="32"/>
        </w:rPr>
        <w:t>；</w:t>
      </w:r>
    </w:p>
    <w:p>
      <w:pPr>
        <w:ind w:firstLine="640" w:firstLineChars="200"/>
        <w:rPr>
          <w:rFonts w:ascii="Calibri" w:hAnsi="Calibri" w:eastAsia="宋体" w:cs="Times New Roman"/>
          <w:sz w:val="32"/>
          <w:szCs w:val="32"/>
        </w:rPr>
      </w:pPr>
      <w:r>
        <w:rPr>
          <w:rFonts w:ascii="仿宋" w:hAnsi="仿宋" w:eastAsia="仿宋" w:cs="Times New Roman"/>
          <w:sz w:val="32"/>
          <w:szCs w:val="32"/>
        </w:rPr>
        <w:t>（</w:t>
      </w:r>
      <w:r>
        <w:rPr>
          <w:rFonts w:hint="eastAsia" w:ascii="仿宋" w:hAnsi="仿宋" w:eastAsia="仿宋" w:cs="Times New Roman"/>
          <w:sz w:val="32"/>
          <w:szCs w:val="32"/>
        </w:rPr>
        <w:t>四</w:t>
      </w:r>
      <w:r>
        <w:rPr>
          <w:rFonts w:ascii="仿宋" w:hAnsi="仿宋" w:eastAsia="仿宋" w:cs="Times New Roman"/>
          <w:sz w:val="32"/>
          <w:szCs w:val="32"/>
        </w:rPr>
        <w:t>）法律、法规、规章禁止的其他行为。</w:t>
      </w:r>
    </w:p>
    <w:p>
      <w:pPr>
        <w:ind w:firstLine="640" w:firstLineChars="200"/>
        <w:rPr>
          <w:rFonts w:ascii="仿宋" w:hAnsi="仿宋" w:eastAsia="仿宋" w:cs="Times New Roman"/>
          <w:sz w:val="32"/>
          <w:szCs w:val="32"/>
        </w:rPr>
      </w:pPr>
      <w:r>
        <w:rPr>
          <w:rFonts w:ascii="黑体" w:hAnsi="黑体" w:eastAsia="黑体" w:cs="Times New Roman"/>
          <w:sz w:val="32"/>
          <w:szCs w:val="32"/>
        </w:rPr>
        <w:t>第三十条【住房状况说明书】</w:t>
      </w:r>
      <w:r>
        <w:rPr>
          <w:rFonts w:hint="eastAsia" w:ascii="黑体" w:hAnsi="黑体" w:eastAsia="黑体" w:cs="Times New Roman"/>
          <w:sz w:val="32"/>
          <w:szCs w:val="32"/>
        </w:rPr>
        <w:t xml:space="preserve"> </w:t>
      </w:r>
      <w:r>
        <w:rPr>
          <w:rFonts w:ascii="仿宋" w:hAnsi="仿宋" w:eastAsia="仿宋" w:cs="Times New Roman"/>
          <w:sz w:val="32"/>
          <w:szCs w:val="32"/>
        </w:rPr>
        <w:t>住房租赁经纪机构发布房源信息前，应当核对并记录委托人的身份信息、住房权属信息，实地查看房源，与委托人签订住房租赁经纪服务合同，编制住房状况说明书。住房租赁经纪服务合同、住房状况说明书应当加盖住房租赁经纪机构印章，并按照有关规定保存。</w:t>
      </w:r>
    </w:p>
    <w:p>
      <w:pPr>
        <w:ind w:firstLine="640" w:firstLineChars="200"/>
        <w:rPr>
          <w:rFonts w:ascii="仿宋" w:hAnsi="仿宋" w:eastAsia="仿宋" w:cs="Times New Roman"/>
          <w:sz w:val="32"/>
          <w:szCs w:val="32"/>
        </w:rPr>
      </w:pPr>
      <w:r>
        <w:rPr>
          <w:rFonts w:ascii="仿宋" w:hAnsi="仿宋" w:eastAsia="仿宋" w:cs="Times New Roman"/>
          <w:sz w:val="32"/>
          <w:szCs w:val="32"/>
        </w:rPr>
        <w:t>住房状况说明书应</w:t>
      </w:r>
      <w:r>
        <w:rPr>
          <w:rFonts w:hint="eastAsia" w:ascii="仿宋" w:hAnsi="仿宋" w:eastAsia="仿宋" w:cs="Times New Roman"/>
          <w:sz w:val="32"/>
          <w:szCs w:val="32"/>
        </w:rPr>
        <w:t>当包含租赁住房基本信息、室内设施设备信息及其他必要信息。</w:t>
      </w:r>
    </w:p>
    <w:p>
      <w:pPr>
        <w:ind w:firstLine="640" w:firstLineChars="200"/>
        <w:jc w:val="both"/>
        <w:rPr>
          <w:rFonts w:ascii="Calibri" w:hAnsi="Calibri" w:eastAsia="宋体" w:cs="Times New Roman"/>
          <w:sz w:val="32"/>
          <w:szCs w:val="32"/>
        </w:rPr>
      </w:pPr>
      <w:r>
        <w:rPr>
          <w:rFonts w:hint="eastAsia" w:ascii="仿宋" w:hAnsi="仿宋" w:eastAsia="仿宋" w:cs="Times New Roman"/>
          <w:sz w:val="32"/>
          <w:szCs w:val="32"/>
        </w:rPr>
        <w:t>住房状况说明书示范文本</w:t>
      </w:r>
      <w:r>
        <w:rPr>
          <w:rFonts w:ascii="仿宋" w:hAnsi="仿宋" w:eastAsia="仿宋" w:cs="Times New Roman"/>
          <w:sz w:val="32"/>
          <w:szCs w:val="32"/>
        </w:rPr>
        <w:t>由市人民政府住房城乡建设主管部门统一制定。</w:t>
      </w:r>
    </w:p>
    <w:p>
      <w:pPr>
        <w:ind w:firstLine="640"/>
        <w:jc w:val="left"/>
        <w:rPr>
          <w:rFonts w:ascii="Calibri" w:hAnsi="Calibri" w:eastAsia="宋体" w:cs="Times New Roman"/>
          <w:sz w:val="32"/>
          <w:szCs w:val="32"/>
        </w:rPr>
      </w:pPr>
      <w:r>
        <w:rPr>
          <w:rFonts w:ascii="黑体" w:hAnsi="黑体" w:eastAsia="黑体" w:cs="Times New Roman"/>
          <w:sz w:val="32"/>
          <w:szCs w:val="32"/>
        </w:rPr>
        <w:t>第三十</w:t>
      </w:r>
      <w:r>
        <w:rPr>
          <w:rFonts w:hint="eastAsia" w:ascii="黑体" w:hAnsi="黑体" w:eastAsia="黑体" w:cs="Times New Roman"/>
          <w:sz w:val="32"/>
          <w:szCs w:val="32"/>
        </w:rPr>
        <w:t>一</w:t>
      </w:r>
      <w:r>
        <w:rPr>
          <w:rFonts w:ascii="黑体" w:hAnsi="黑体" w:eastAsia="黑体" w:cs="Times New Roman"/>
          <w:sz w:val="32"/>
          <w:szCs w:val="32"/>
        </w:rPr>
        <w:t>条【经纪机构备案责任】</w:t>
      </w:r>
      <w:r>
        <w:rPr>
          <w:rFonts w:hint="eastAsia" w:ascii="黑体" w:hAnsi="黑体" w:eastAsia="黑体" w:cs="Times New Roman"/>
          <w:sz w:val="32"/>
          <w:szCs w:val="32"/>
        </w:rPr>
        <w:t xml:space="preserve"> </w:t>
      </w:r>
      <w:r>
        <w:rPr>
          <w:rFonts w:ascii="仿宋" w:hAnsi="仿宋" w:eastAsia="仿宋" w:cs="Times New Roman"/>
          <w:sz w:val="32"/>
          <w:szCs w:val="32"/>
        </w:rPr>
        <w:t>出租人和承租人通过住房租赁经纪机构签订住房租赁合同的，住房租赁经纪机构应当自住房租赁合同订立之日起三十日内，向县级人民政府住房城乡建设主管部门办理住房租赁合同备案。</w:t>
      </w:r>
    </w:p>
    <w:p>
      <w:pPr>
        <w:widowControl/>
        <w:ind w:firstLine="640" w:firstLineChars="0"/>
        <w:rPr>
          <w:rFonts w:ascii="仿宋" w:hAnsi="仿宋" w:eastAsia="仿宋" w:cs="Times New Roman"/>
          <w:sz w:val="32"/>
          <w:szCs w:val="32"/>
          <w:u w:val="none" w:color="auto"/>
        </w:rPr>
      </w:pPr>
      <w:r>
        <w:rPr>
          <w:rFonts w:hint="eastAsia" w:ascii="黑体" w:hAnsi="黑体" w:eastAsia="黑体"/>
          <w:sz w:val="32"/>
          <w:szCs w:val="32"/>
        </w:rPr>
        <w:t>第三十</w:t>
      </w:r>
      <w:r>
        <w:rPr>
          <w:rFonts w:hint="eastAsia" w:ascii="黑体" w:hAnsi="黑体" w:eastAsia="黑体" w:cstheme="minorBidi"/>
          <w:sz w:val="32"/>
          <w:szCs w:val="32"/>
        </w:rPr>
        <w:t>二</w:t>
      </w:r>
      <w:r>
        <w:rPr>
          <w:rFonts w:hint="eastAsia" w:ascii="黑体" w:hAnsi="黑体" w:eastAsia="黑体"/>
          <w:sz w:val="32"/>
          <w:szCs w:val="32"/>
        </w:rPr>
        <w:t>条【消费贷款】</w:t>
      </w:r>
      <w:r>
        <w:rPr>
          <w:rFonts w:hint="eastAsia"/>
          <w:sz w:val="32"/>
          <w:szCs w:val="32"/>
        </w:rPr>
        <w:t xml:space="preserve"> </w:t>
      </w:r>
      <w:r>
        <w:rPr>
          <w:rFonts w:hint="default" w:ascii="仿宋" w:hAnsi="仿宋" w:eastAsia="仿宋" w:cs="Times New Roman"/>
          <w:sz w:val="32"/>
          <w:szCs w:val="32"/>
          <w:u w:val="none" w:color="auto"/>
          <w:shd w:val="clear"/>
        </w:rPr>
        <w:t>金融机构向承租人发放租金贷款的，应当以备案的住房租赁合同为依据，划入承租人账户。</w:t>
      </w:r>
    </w:p>
    <w:p>
      <w:pPr>
        <w:widowControl/>
        <w:ind w:firstLine="640" w:firstLineChars="0"/>
        <w:rPr>
          <w:rFonts w:ascii="仿宋" w:hAnsi="仿宋" w:eastAsia="仿宋" w:cs="Times New Roman"/>
          <w:sz w:val="32"/>
          <w:szCs w:val="32"/>
          <w:u w:val="none" w:color="auto"/>
        </w:rPr>
      </w:pPr>
      <w:r>
        <w:rPr>
          <w:rFonts w:hint="default" w:ascii="仿宋" w:hAnsi="仿宋" w:eastAsia="仿宋" w:cs="Times New Roman"/>
          <w:sz w:val="32"/>
          <w:szCs w:val="32"/>
          <w:u w:val="none" w:color="auto"/>
          <w:shd w:val="clear"/>
        </w:rPr>
        <w:t>贷款额度不得高于住房租赁合同金额，贷款期限不得超过住房租赁合同期限，发放贷款的频率应当与承租人支付租金的频率匹配。</w:t>
      </w:r>
    </w:p>
    <w:p>
      <w:pPr>
        <w:ind w:firstLine="640"/>
        <w:rPr>
          <w:sz w:val="32"/>
          <w:szCs w:val="32"/>
          <w:u w:val="single" w:color="FFFFFF" w:themeColor="background1"/>
        </w:rPr>
      </w:pPr>
      <w:r>
        <w:rPr>
          <w:rFonts w:ascii="黑体" w:hAnsi="黑体" w:eastAsia="黑体"/>
          <w:sz w:val="32"/>
          <w:szCs w:val="32"/>
          <w:u w:val="none" w:color="auto"/>
        </w:rPr>
        <w:t>第</w:t>
      </w:r>
      <w:r>
        <w:rPr>
          <w:rFonts w:hint="eastAsia" w:ascii="黑体" w:hAnsi="黑体" w:eastAsia="黑体"/>
          <w:sz w:val="32"/>
          <w:szCs w:val="32"/>
          <w:u w:val="none" w:color="auto"/>
        </w:rPr>
        <w:t>三十三</w:t>
      </w:r>
      <w:r>
        <w:rPr>
          <w:rFonts w:ascii="黑体" w:hAnsi="黑体" w:eastAsia="黑体"/>
          <w:sz w:val="32"/>
          <w:szCs w:val="32"/>
          <w:u w:val="none" w:color="auto"/>
        </w:rPr>
        <w:t>条【网络平台</w:t>
      </w:r>
      <w:r>
        <w:rPr>
          <w:rFonts w:hint="eastAsia" w:ascii="黑体" w:hAnsi="黑体" w:eastAsia="黑体" w:cstheme="minorBidi"/>
          <w:sz w:val="32"/>
          <w:szCs w:val="32"/>
          <w:u w:val="none" w:color="auto"/>
        </w:rPr>
        <w:t>经营者</w:t>
      </w:r>
      <w:r>
        <w:rPr>
          <w:rFonts w:ascii="黑体" w:hAnsi="黑体" w:eastAsia="黑体"/>
          <w:sz w:val="32"/>
          <w:szCs w:val="32"/>
          <w:u w:val="none" w:color="auto"/>
        </w:rPr>
        <w:t>义务】</w:t>
      </w:r>
      <w:r>
        <w:rPr>
          <w:rFonts w:hint="eastAsia" w:ascii="黑体" w:hAnsi="黑体" w:eastAsia="黑体"/>
          <w:sz w:val="32"/>
          <w:szCs w:val="32"/>
        </w:rPr>
        <w:t xml:space="preserve"> </w:t>
      </w:r>
      <w:r>
        <w:rPr>
          <w:rFonts w:ascii="仿宋" w:hAnsi="仿宋" w:eastAsia="仿宋" w:cs="Times New Roman"/>
          <w:sz w:val="32"/>
          <w:szCs w:val="32"/>
          <w:u w:val="none" w:color="auto"/>
        </w:rPr>
        <w:t>提供住房租赁信息发布服务的网络平台经营者</w:t>
      </w:r>
      <w:r>
        <w:rPr>
          <w:rFonts w:hint="eastAsia" w:ascii="仿宋" w:hAnsi="仿宋" w:eastAsia="仿宋" w:cs="Times New Roman"/>
          <w:sz w:val="32"/>
          <w:szCs w:val="32"/>
          <w:u w:val="none" w:color="auto"/>
        </w:rPr>
        <w:t>（以下简称网络平台经营者）</w:t>
      </w:r>
      <w:r>
        <w:rPr>
          <w:rFonts w:ascii="仿宋" w:hAnsi="仿宋" w:eastAsia="仿宋" w:cs="Times New Roman"/>
          <w:sz w:val="32"/>
          <w:szCs w:val="32"/>
          <w:u w:val="none" w:color="auto"/>
        </w:rPr>
        <w:t>应当核验住房租赁信息发布者的身份信息、房源权属证明。</w:t>
      </w:r>
      <w:r>
        <w:rPr>
          <w:rFonts w:hint="eastAsia" w:ascii="仿宋" w:hAnsi="仿宋" w:eastAsia="仿宋" w:cs="Times New Roman"/>
          <w:sz w:val="32"/>
          <w:szCs w:val="32"/>
        </w:rPr>
        <w:t>住房租赁信息发布者为住房租赁企业、住房租赁经纪机构的，还应当核验开业信息。</w:t>
      </w:r>
      <w:r>
        <w:rPr>
          <w:rFonts w:hint="eastAsia" w:ascii="仿宋" w:hAnsi="仿宋" w:eastAsia="仿宋" w:cs="Times New Roman"/>
          <w:sz w:val="32"/>
          <w:szCs w:val="32"/>
          <w:u w:val="none" w:color="auto"/>
        </w:rPr>
        <w:t>网络平台经营者应当留存信息发布者提交的资料，留存时间不少于三年。</w:t>
      </w:r>
    </w:p>
    <w:p>
      <w:pPr>
        <w:ind w:firstLine="640"/>
        <w:rPr>
          <w:rFonts w:ascii="仿宋" w:hAnsi="仿宋" w:eastAsia="仿宋" w:cs="Times New Roman"/>
          <w:sz w:val="32"/>
          <w:szCs w:val="32"/>
          <w:u w:val="none" w:color="auto"/>
        </w:rPr>
      </w:pPr>
      <w:r>
        <w:rPr>
          <w:rFonts w:ascii="仿宋" w:hAnsi="仿宋" w:eastAsia="仿宋" w:cs="Times New Roman"/>
          <w:sz w:val="32"/>
          <w:szCs w:val="32"/>
          <w:u w:val="none" w:color="auto"/>
        </w:rPr>
        <w:t>网络平台经营者知道或者应当知道信息发布者有提供虚假信息等违法情形的，应当依法采取删除相关信息等必要措施，保存相关记录，并向有关部门报告。</w:t>
      </w:r>
    </w:p>
    <w:p>
      <w:pPr>
        <w:ind w:firstLine="640"/>
        <w:rPr>
          <w:rFonts w:ascii="宋体" w:hAnsi="宋体" w:eastAsia="宋体" w:cs="宋体"/>
          <w:sz w:val="32"/>
          <w:szCs w:val="32"/>
          <w:u w:val="single" w:color="FFFFFF" w:themeColor="background1"/>
        </w:rPr>
      </w:pPr>
      <w:r>
        <w:rPr>
          <w:rFonts w:hint="eastAsia" w:ascii="黑体" w:hAnsi="黑体" w:eastAsia="黑体" w:cs="宋体"/>
          <w:sz w:val="32"/>
          <w:szCs w:val="32"/>
          <w:u w:val="none" w:color="auto"/>
        </w:rPr>
        <w:t>第三十四条</w:t>
      </w:r>
      <w:r>
        <w:rPr>
          <w:rFonts w:ascii="黑体" w:hAnsi="黑体" w:eastAsia="黑体"/>
          <w:sz w:val="32"/>
          <w:szCs w:val="32"/>
          <w:u w:val="none" w:color="auto"/>
        </w:rPr>
        <w:t>【网络平台</w:t>
      </w:r>
      <w:r>
        <w:rPr>
          <w:rFonts w:hint="eastAsia" w:ascii="黑体" w:hAnsi="黑体" w:eastAsia="黑体" w:cs="宋体"/>
          <w:sz w:val="32"/>
          <w:szCs w:val="32"/>
          <w:u w:val="none" w:color="auto"/>
        </w:rPr>
        <w:t>经营者</w:t>
      </w:r>
      <w:r>
        <w:rPr>
          <w:rFonts w:ascii="黑体" w:hAnsi="黑体" w:eastAsia="黑体" w:cs="Times New Roman"/>
          <w:sz w:val="32"/>
          <w:szCs w:val="32"/>
          <w:u w:val="none" w:color="auto"/>
        </w:rPr>
        <w:t>义务】</w:t>
      </w:r>
      <w:r>
        <w:rPr>
          <w:rFonts w:hint="eastAsia" w:ascii="仿宋" w:hAnsi="仿宋" w:eastAsia="仿宋" w:cs="Times New Roman"/>
          <w:sz w:val="32"/>
          <w:szCs w:val="32"/>
          <w:u w:val="none" w:color="auto"/>
        </w:rPr>
        <w:t xml:space="preserve"> 网络平台经营者对同一平台上发布国家规定标准以上房源信息的，应当核实发布主体经营资格，并保存相关记录。</w:t>
      </w:r>
      <w:r>
        <w:rPr>
          <w:rFonts w:ascii="仿宋" w:hAnsi="仿宋" w:eastAsia="仿宋" w:cs="Times New Roman"/>
          <w:sz w:val="32"/>
          <w:szCs w:val="32"/>
          <w:u w:val="none" w:color="auto"/>
        </w:rPr>
        <w:t>市、县人民政府住房城乡建设主管部门</w:t>
      </w:r>
      <w:r>
        <w:rPr>
          <w:rFonts w:hint="eastAsia" w:ascii="仿宋" w:hAnsi="仿宋" w:eastAsia="仿宋" w:cs="Times New Roman"/>
          <w:sz w:val="32"/>
          <w:szCs w:val="32"/>
          <w:u w:val="none" w:color="auto"/>
        </w:rPr>
        <w:t>、市场监督管理等部门要求网络平台经营者提供有关住房租赁数据的，网络平台经营者应当配合。</w:t>
      </w:r>
    </w:p>
    <w:p>
      <w:pPr>
        <w:ind w:firstLine="640"/>
        <w:rPr>
          <w:rFonts w:ascii="仿宋" w:hAnsi="仿宋" w:eastAsia="仿宋" w:cs="Times New Roman"/>
          <w:sz w:val="32"/>
          <w:szCs w:val="32"/>
          <w:u w:val="none" w:color="auto"/>
        </w:rPr>
      </w:pPr>
      <w:r>
        <w:rPr>
          <w:rFonts w:hint="eastAsia" w:ascii="黑体" w:hAnsi="黑体" w:eastAsia="黑体" w:cs="宋体"/>
          <w:sz w:val="32"/>
          <w:szCs w:val="32"/>
          <w:u w:val="none" w:color="auto"/>
        </w:rPr>
        <w:t>第三十五条【网络平台经营者禁止行为】</w:t>
      </w:r>
      <w:r>
        <w:rPr>
          <w:rFonts w:hint="eastAsia" w:ascii="宋体" w:hAnsi="宋体" w:eastAsia="宋体" w:cs="宋体"/>
          <w:sz w:val="32"/>
          <w:szCs w:val="32"/>
          <w:u w:val="single" w:color="FFFFFF" w:themeColor="background1"/>
        </w:rPr>
        <w:t xml:space="preserve"> </w:t>
      </w:r>
      <w:r>
        <w:rPr>
          <w:rFonts w:hint="eastAsia" w:ascii="仿宋" w:hAnsi="仿宋" w:eastAsia="仿宋" w:cs="Times New Roman"/>
          <w:sz w:val="32"/>
          <w:szCs w:val="32"/>
          <w:u w:val="none" w:color="auto"/>
        </w:rPr>
        <w:t>住房租赁企业、住房租赁经纪机构及其从业人员有下列情形之一的，网络平台经营者不得为其提供房源发布服务：</w:t>
      </w:r>
    </w:p>
    <w:p>
      <w:pPr>
        <w:ind w:firstLine="640"/>
        <w:rPr>
          <w:rFonts w:ascii="仿宋" w:hAnsi="仿宋" w:eastAsia="仿宋" w:cs="Times New Roman"/>
          <w:sz w:val="32"/>
          <w:szCs w:val="32"/>
          <w:u w:val="none" w:color="auto"/>
        </w:rPr>
      </w:pPr>
      <w:r>
        <w:rPr>
          <w:rFonts w:hint="eastAsia" w:ascii="仿宋" w:hAnsi="仿宋" w:eastAsia="仿宋" w:cs="Times New Roman"/>
          <w:sz w:val="32"/>
          <w:szCs w:val="32"/>
          <w:u w:color="auto"/>
        </w:rPr>
        <w:t>（一）</w:t>
      </w:r>
      <w:r>
        <w:rPr>
          <w:rFonts w:hint="eastAsia" w:ascii="仿宋" w:hAnsi="仿宋" w:eastAsia="仿宋" w:cs="Times New Roman"/>
          <w:sz w:val="32"/>
          <w:szCs w:val="32"/>
          <w:u w:val="none" w:color="auto"/>
        </w:rPr>
        <w:t>未按照本办法第十九条的规定报送开业信息的；</w:t>
      </w:r>
    </w:p>
    <w:p>
      <w:pPr>
        <w:ind w:firstLine="640"/>
        <w:rPr>
          <w:rFonts w:ascii="仿宋" w:hAnsi="仿宋" w:eastAsia="仿宋" w:cs="Times New Roman"/>
          <w:sz w:val="32"/>
          <w:szCs w:val="32"/>
          <w:u w:val="none" w:color="auto"/>
        </w:rPr>
      </w:pPr>
      <w:r>
        <w:rPr>
          <w:rFonts w:hint="eastAsia" w:ascii="仿宋" w:hAnsi="仿宋" w:eastAsia="仿宋" w:cs="Times New Roman"/>
          <w:sz w:val="32"/>
          <w:szCs w:val="32"/>
          <w:u w:color="auto"/>
        </w:rPr>
        <w:t>（二）</w:t>
      </w:r>
      <w:r>
        <w:rPr>
          <w:rFonts w:hint="eastAsia" w:ascii="仿宋" w:hAnsi="仿宋" w:eastAsia="仿宋" w:cs="Times New Roman"/>
          <w:sz w:val="32"/>
          <w:szCs w:val="32"/>
          <w:u w:val="none" w:color="auto"/>
        </w:rPr>
        <w:t>从业人员未提供从业信息卡的；</w:t>
      </w:r>
    </w:p>
    <w:p>
      <w:pPr>
        <w:ind w:firstLine="640"/>
        <w:rPr>
          <w:rFonts w:ascii="仿宋" w:hAnsi="仿宋" w:eastAsia="仿宋" w:cs="Times New Roman"/>
          <w:sz w:val="32"/>
          <w:szCs w:val="32"/>
          <w:u w:val="none" w:color="auto"/>
        </w:rPr>
      </w:pPr>
      <w:r>
        <w:rPr>
          <w:rFonts w:hint="eastAsia" w:ascii="仿宋" w:hAnsi="仿宋" w:eastAsia="仿宋" w:cs="Times New Roman"/>
          <w:sz w:val="32"/>
          <w:szCs w:val="32"/>
          <w:u w:color="auto"/>
        </w:rPr>
        <w:t>（三）</w:t>
      </w:r>
      <w:r>
        <w:rPr>
          <w:rFonts w:hint="eastAsia" w:ascii="仿宋" w:hAnsi="仿宋" w:eastAsia="仿宋" w:cs="Times New Roman"/>
          <w:sz w:val="32"/>
          <w:szCs w:val="32"/>
          <w:u w:val="none" w:color="auto"/>
        </w:rPr>
        <w:t>被有关部门依法限制发布房源信息的</w:t>
      </w:r>
      <w:r>
        <w:rPr>
          <w:rFonts w:hint="eastAsia" w:ascii="仿宋" w:hAnsi="仿宋" w:eastAsia="仿宋" w:cs="Times New Roman"/>
          <w:sz w:val="32"/>
          <w:szCs w:val="32"/>
        </w:rPr>
        <w:t>。</w:t>
      </w:r>
    </w:p>
    <w:p>
      <w:pPr>
        <w:ind w:firstLine="640"/>
        <w:rPr>
          <w:rFonts w:hint="eastAsia" w:ascii="仿宋" w:hAnsi="仿宋" w:eastAsia="仿宋" w:cs="Times New Roman"/>
          <w:sz w:val="32"/>
          <w:szCs w:val="32"/>
        </w:rPr>
      </w:pPr>
      <w:r>
        <w:rPr>
          <w:rFonts w:ascii="仿宋" w:hAnsi="仿宋" w:eastAsia="仿宋" w:cs="Times New Roman"/>
          <w:sz w:val="32"/>
          <w:szCs w:val="32"/>
          <w:u w:val="none" w:color="auto"/>
        </w:rPr>
        <w:t>网络平台经营者不得代收、代付住房租金、押金。</w:t>
      </w:r>
    </w:p>
    <w:p>
      <w:pPr>
        <w:ind w:firstLine="640"/>
        <w:rPr>
          <w:rFonts w:hint="eastAsia" w:ascii="仿宋" w:hAnsi="仿宋" w:eastAsia="仿宋" w:cs="Times New Roman"/>
          <w:sz w:val="32"/>
          <w:szCs w:val="32"/>
        </w:rPr>
      </w:pPr>
    </w:p>
    <w:p>
      <w:pPr>
        <w:ind w:firstLine="0"/>
        <w:jc w:val="center"/>
        <w:rPr>
          <w:rFonts w:hint="eastAsia" w:ascii="黑体" w:hAnsi="黑体" w:eastAsia="黑体"/>
          <w:bCs/>
          <w:sz w:val="32"/>
          <w:szCs w:val="32"/>
        </w:rPr>
      </w:pPr>
      <w:r>
        <w:rPr>
          <w:rFonts w:hint="eastAsia" w:ascii="黑体" w:hAnsi="黑体" w:eastAsia="黑体"/>
          <w:bCs/>
          <w:sz w:val="32"/>
          <w:szCs w:val="32"/>
        </w:rPr>
        <w:t xml:space="preserve">第四章 </w:t>
      </w:r>
      <w:r>
        <w:rPr>
          <w:rFonts w:hint="eastAsia" w:ascii="黑体" w:hAnsi="黑体" w:eastAsia="黑体"/>
          <w:b w:val="0"/>
          <w:bCs/>
          <w:sz w:val="32"/>
          <w:szCs w:val="32"/>
        </w:rPr>
        <w:t>监督管理</w:t>
      </w:r>
    </w:p>
    <w:p>
      <w:pPr>
        <w:ind w:firstLine="0"/>
        <w:jc w:val="both"/>
        <w:rPr>
          <w:rFonts w:hint="eastAsia" w:ascii="黑体" w:hAnsi="黑体" w:eastAsia="黑体"/>
          <w:b w:val="0"/>
          <w:bCs/>
          <w:sz w:val="32"/>
          <w:szCs w:val="32"/>
        </w:rPr>
      </w:pPr>
    </w:p>
    <w:p>
      <w:pPr>
        <w:ind w:firstLine="640"/>
        <w:rPr>
          <w:sz w:val="32"/>
          <w:szCs w:val="32"/>
        </w:rPr>
      </w:pPr>
      <w:r>
        <w:rPr>
          <w:rFonts w:ascii="黑体" w:hAnsi="黑体" w:eastAsia="黑体"/>
          <w:sz w:val="32"/>
          <w:szCs w:val="32"/>
        </w:rPr>
        <w:t>第三十</w:t>
      </w:r>
      <w:r>
        <w:rPr>
          <w:rFonts w:hint="eastAsia" w:ascii="黑体" w:hAnsi="黑体" w:eastAsia="黑体"/>
          <w:sz w:val="32"/>
          <w:szCs w:val="32"/>
        </w:rPr>
        <w:t>六</w:t>
      </w:r>
      <w:r>
        <w:rPr>
          <w:rFonts w:ascii="黑体" w:hAnsi="黑体" w:eastAsia="黑体"/>
          <w:sz w:val="32"/>
          <w:szCs w:val="32"/>
        </w:rPr>
        <w:t>条【租金</w:t>
      </w:r>
      <w:r>
        <w:rPr>
          <w:rFonts w:hint="eastAsia" w:ascii="黑体" w:hAnsi="黑体" w:eastAsia="黑体"/>
          <w:sz w:val="32"/>
          <w:szCs w:val="32"/>
        </w:rPr>
        <w:t>监</w:t>
      </w:r>
      <w:r>
        <w:rPr>
          <w:rFonts w:ascii="黑体" w:hAnsi="黑体" w:eastAsia="黑体"/>
          <w:sz w:val="32"/>
          <w:szCs w:val="32"/>
        </w:rPr>
        <w:t>测机制】</w:t>
      </w:r>
      <w:r>
        <w:rPr>
          <w:rFonts w:hint="eastAsia"/>
          <w:sz w:val="32"/>
          <w:szCs w:val="32"/>
        </w:rPr>
        <w:t xml:space="preserve"> </w:t>
      </w:r>
      <w:r>
        <w:rPr>
          <w:rFonts w:ascii="仿宋" w:hAnsi="仿宋" w:eastAsia="仿宋" w:cs="Times New Roman"/>
          <w:sz w:val="32"/>
          <w:szCs w:val="32"/>
        </w:rPr>
        <w:t>市人民政府建立住房租金监测机制，定期公布本行政区域内不同区域、不同类型住房的租金水平信息。</w:t>
      </w:r>
      <w:r>
        <w:rPr>
          <w:rFonts w:hint="eastAsia" w:ascii="仿宋" w:hAnsi="仿宋" w:eastAsia="仿宋" w:cs="Times New Roman"/>
          <w:sz w:val="32"/>
          <w:szCs w:val="32"/>
        </w:rPr>
        <w:t xml:space="preserve"> </w:t>
      </w:r>
    </w:p>
    <w:p>
      <w:pPr>
        <w:ind w:firstLine="640"/>
        <w:rPr>
          <w:rFonts w:ascii="仿宋" w:hAnsi="仿宋" w:eastAsia="仿宋"/>
          <w:sz w:val="32"/>
          <w:szCs w:val="32"/>
        </w:rPr>
      </w:pPr>
      <w:r>
        <w:rPr>
          <w:rFonts w:ascii="黑体" w:hAnsi="黑体" w:eastAsia="黑体"/>
          <w:sz w:val="32"/>
          <w:szCs w:val="32"/>
        </w:rPr>
        <w:t>第三十</w:t>
      </w:r>
      <w:r>
        <w:rPr>
          <w:rFonts w:hint="eastAsia" w:ascii="黑体" w:hAnsi="黑体" w:eastAsia="黑体"/>
          <w:sz w:val="32"/>
          <w:szCs w:val="32"/>
        </w:rPr>
        <w:t>七</w:t>
      </w:r>
      <w:r>
        <w:rPr>
          <w:rFonts w:ascii="黑体" w:hAnsi="黑体" w:eastAsia="黑体"/>
          <w:sz w:val="32"/>
          <w:szCs w:val="32"/>
        </w:rPr>
        <w:t>条【平台对接】</w:t>
      </w:r>
      <w:r>
        <w:rPr>
          <w:rFonts w:hint="eastAsia" w:ascii="仿宋" w:hAnsi="仿宋" w:eastAsia="仿宋" w:cs="Times New Roman"/>
          <w:sz w:val="32"/>
          <w:szCs w:val="32"/>
        </w:rPr>
        <w:t xml:space="preserve"> </w:t>
      </w:r>
      <w:r>
        <w:rPr>
          <w:rFonts w:ascii="仿宋" w:hAnsi="仿宋" w:eastAsia="仿宋" w:cs="Times New Roman"/>
          <w:sz w:val="32"/>
          <w:szCs w:val="32"/>
        </w:rPr>
        <w:t>本市鼓励</w:t>
      </w:r>
      <w:r>
        <w:rPr>
          <w:rFonts w:hint="eastAsia" w:ascii="仿宋" w:hAnsi="仿宋" w:eastAsia="仿宋" w:cs="Times New Roman"/>
          <w:sz w:val="32"/>
          <w:szCs w:val="32"/>
        </w:rPr>
        <w:t>网络</w:t>
      </w:r>
      <w:r>
        <w:rPr>
          <w:rFonts w:ascii="仿宋" w:hAnsi="仿宋" w:eastAsia="仿宋" w:cs="Times New Roman"/>
          <w:sz w:val="32"/>
          <w:szCs w:val="32"/>
        </w:rPr>
        <w:t>平台</w:t>
      </w:r>
      <w:r>
        <w:rPr>
          <w:rFonts w:hint="eastAsia" w:ascii="仿宋" w:hAnsi="仿宋" w:eastAsia="仿宋" w:cs="Times New Roman"/>
          <w:sz w:val="32"/>
          <w:szCs w:val="32"/>
        </w:rPr>
        <w:t>经营者</w:t>
      </w:r>
      <w:r>
        <w:rPr>
          <w:rFonts w:ascii="仿宋" w:hAnsi="仿宋" w:eastAsia="仿宋" w:cs="Times New Roman"/>
          <w:sz w:val="32"/>
          <w:szCs w:val="32"/>
        </w:rPr>
        <w:t>、住房租赁企业、住房租赁经纪机构，与住房租赁监管服务平台对接。</w:t>
      </w:r>
    </w:p>
    <w:p>
      <w:pPr>
        <w:ind w:firstLine="640"/>
        <w:rPr>
          <w:sz w:val="32"/>
          <w:szCs w:val="32"/>
        </w:rPr>
      </w:pPr>
      <w:r>
        <w:rPr>
          <w:rFonts w:ascii="黑体" w:hAnsi="黑体" w:eastAsia="黑体"/>
          <w:sz w:val="32"/>
          <w:szCs w:val="32"/>
        </w:rPr>
        <w:t>第</w:t>
      </w:r>
      <w:r>
        <w:rPr>
          <w:rFonts w:hint="eastAsia" w:ascii="黑体" w:hAnsi="黑体" w:eastAsia="黑体"/>
          <w:sz w:val="32"/>
          <w:szCs w:val="32"/>
        </w:rPr>
        <w:t>三十八</w:t>
      </w:r>
      <w:r>
        <w:rPr>
          <w:rFonts w:ascii="黑体" w:hAnsi="黑体" w:eastAsia="黑体"/>
          <w:sz w:val="32"/>
          <w:szCs w:val="32"/>
        </w:rPr>
        <w:t>条【信息安全】</w:t>
      </w:r>
      <w:r>
        <w:rPr>
          <w:rFonts w:hint="eastAsia" w:ascii="仿宋" w:hAnsi="仿宋" w:eastAsia="仿宋" w:cs="Times New Roman"/>
          <w:sz w:val="32"/>
          <w:szCs w:val="32"/>
        </w:rPr>
        <w:t xml:space="preserve"> </w:t>
      </w:r>
      <w:r>
        <w:rPr>
          <w:rFonts w:ascii="仿宋" w:hAnsi="仿宋" w:eastAsia="仿宋" w:cs="Times New Roman"/>
          <w:sz w:val="32"/>
          <w:szCs w:val="32"/>
        </w:rPr>
        <w:t>通过市住房租赁监管服务平台实现数据共享和业务协同的有关部门和单位，应当采取必要措施保护数据信息的安全，并依法处理个人信息。</w:t>
      </w:r>
    </w:p>
    <w:p>
      <w:pPr>
        <w:ind w:firstLine="640"/>
        <w:rPr>
          <w:rFonts w:ascii="仿宋" w:hAnsi="仿宋" w:eastAsia="仿宋" w:cs="Times New Roman"/>
          <w:sz w:val="32"/>
          <w:szCs w:val="32"/>
        </w:rPr>
      </w:pPr>
      <w:r>
        <w:rPr>
          <w:rFonts w:hint="eastAsia" w:ascii="黑体" w:hAnsi="黑体" w:eastAsia="黑体"/>
          <w:sz w:val="32"/>
          <w:szCs w:val="32"/>
        </w:rPr>
        <w:t>第三十九</w:t>
      </w:r>
      <w:r>
        <w:rPr>
          <w:rFonts w:ascii="黑体" w:hAnsi="黑体" w:eastAsia="黑体"/>
          <w:sz w:val="32"/>
          <w:szCs w:val="32"/>
        </w:rPr>
        <w:t>条【实施单位委托】</w:t>
      </w:r>
      <w:r>
        <w:rPr>
          <w:rFonts w:hint="eastAsia" w:ascii="仿宋" w:hAnsi="仿宋" w:eastAsia="仿宋" w:cs="Times New Roman"/>
          <w:sz w:val="32"/>
          <w:szCs w:val="32"/>
        </w:rPr>
        <w:t xml:space="preserve"> 市、</w:t>
      </w:r>
      <w:r>
        <w:rPr>
          <w:rFonts w:ascii="仿宋" w:hAnsi="仿宋" w:eastAsia="仿宋" w:cs="Times New Roman"/>
          <w:sz w:val="32"/>
          <w:szCs w:val="32"/>
        </w:rPr>
        <w:t>县级人民政府住房城乡建设主管部门可以委托实施单位承担住房租赁管理的支持辅助等相关具体工作。市、县级</w:t>
      </w:r>
      <w:r>
        <w:rPr>
          <w:rFonts w:hint="eastAsia" w:ascii="仿宋" w:hAnsi="仿宋" w:eastAsia="仿宋" w:cs="Times New Roman"/>
          <w:sz w:val="32"/>
          <w:szCs w:val="32"/>
        </w:rPr>
        <w:t>人民政府</w:t>
      </w:r>
      <w:r>
        <w:rPr>
          <w:rFonts w:ascii="仿宋" w:hAnsi="仿宋" w:eastAsia="仿宋" w:cs="Times New Roman"/>
          <w:sz w:val="32"/>
          <w:szCs w:val="32"/>
        </w:rPr>
        <w:t>住房城乡建设</w:t>
      </w:r>
      <w:r>
        <w:rPr>
          <w:rFonts w:hint="eastAsia" w:ascii="仿宋" w:hAnsi="仿宋" w:eastAsia="仿宋" w:cs="Times New Roman"/>
          <w:sz w:val="32"/>
          <w:szCs w:val="32"/>
        </w:rPr>
        <w:t>主管</w:t>
      </w:r>
      <w:r>
        <w:rPr>
          <w:rFonts w:ascii="仿宋" w:hAnsi="仿宋" w:eastAsia="仿宋" w:cs="Times New Roman"/>
          <w:sz w:val="32"/>
          <w:szCs w:val="32"/>
        </w:rPr>
        <w:t>部门委托的实施单位不得以营利为目的。</w:t>
      </w:r>
    </w:p>
    <w:p>
      <w:pPr>
        <w:ind w:firstLine="640"/>
        <w:rPr>
          <w:rFonts w:ascii="仿宋" w:hAnsi="仿宋" w:eastAsia="仿宋" w:cs="Times New Roman"/>
          <w:sz w:val="32"/>
          <w:szCs w:val="32"/>
        </w:rPr>
      </w:pPr>
      <w:r>
        <w:rPr>
          <w:rFonts w:hint="eastAsia" w:ascii="仿宋" w:hAnsi="仿宋" w:eastAsia="仿宋" w:cs="Times New Roman"/>
          <w:sz w:val="32"/>
          <w:szCs w:val="32"/>
        </w:rPr>
        <w:t>市、</w:t>
      </w:r>
      <w:r>
        <w:rPr>
          <w:rFonts w:ascii="仿宋" w:hAnsi="仿宋" w:eastAsia="仿宋" w:cs="Times New Roman"/>
          <w:sz w:val="32"/>
          <w:szCs w:val="32"/>
        </w:rPr>
        <w:t>县级人民政府住房城乡建设主管部门应当对其委托的实施单位加强监督，并对实施单位在委托范围内的行为后果承担法律责任。</w:t>
      </w:r>
    </w:p>
    <w:p>
      <w:pPr>
        <w:ind w:firstLine="640"/>
        <w:rPr>
          <w:rFonts w:ascii="仿宋" w:hAnsi="仿宋" w:eastAsia="仿宋" w:cs="Times New Roman"/>
          <w:sz w:val="32"/>
          <w:szCs w:val="32"/>
        </w:rPr>
      </w:pPr>
      <w:r>
        <w:rPr>
          <w:rFonts w:ascii="黑体" w:hAnsi="黑体" w:eastAsia="黑体"/>
          <w:sz w:val="32"/>
          <w:szCs w:val="32"/>
        </w:rPr>
        <w:t>第</w:t>
      </w:r>
      <w:r>
        <w:rPr>
          <w:rFonts w:hint="eastAsia" w:ascii="黑体" w:hAnsi="黑体" w:eastAsia="黑体"/>
          <w:sz w:val="32"/>
          <w:szCs w:val="32"/>
        </w:rPr>
        <w:t>四十</w:t>
      </w:r>
      <w:r>
        <w:rPr>
          <w:rFonts w:ascii="黑体" w:hAnsi="黑体" w:eastAsia="黑体"/>
          <w:sz w:val="32"/>
          <w:szCs w:val="32"/>
        </w:rPr>
        <w:t>条【争议解决机制】</w:t>
      </w:r>
      <w:r>
        <w:rPr>
          <w:rFonts w:hint="eastAsia" w:ascii="仿宋" w:hAnsi="仿宋" w:eastAsia="仿宋" w:cs="Times New Roman"/>
          <w:sz w:val="32"/>
          <w:szCs w:val="32"/>
        </w:rPr>
        <w:t xml:space="preserve"> 本市建立健全住房租赁纠纷多元化解机制。住房租赁企业、住房租赁经纪机构、网络平台经营者应当建立内部投诉处理制度。</w:t>
      </w:r>
    </w:p>
    <w:p>
      <w:pPr>
        <w:ind w:firstLine="640"/>
        <w:rPr>
          <w:rFonts w:ascii="仿宋" w:hAnsi="仿宋" w:eastAsia="仿宋" w:cs="Times New Roman"/>
          <w:sz w:val="32"/>
          <w:szCs w:val="32"/>
        </w:rPr>
      </w:pPr>
      <w:r>
        <w:rPr>
          <w:rFonts w:ascii="仿宋" w:hAnsi="仿宋" w:eastAsia="仿宋" w:cs="Times New Roman"/>
          <w:sz w:val="32"/>
          <w:szCs w:val="32"/>
        </w:rPr>
        <w:t>在住房租赁活动中，因租金拖欠、押金返还、住房维修、住房腾退等产生纠纷的，由出租人和承租人协商解决；协商不成的，可以向行业协会、社区、镇人民政府（街道办事处）、县级人民政府住房城乡建设主管部门或者依法设立的调解机构申请调解，也可以依法申请仲裁或者提起诉讼。</w:t>
      </w:r>
    </w:p>
    <w:p>
      <w:pPr>
        <w:ind w:firstLine="640"/>
        <w:rPr>
          <w:rFonts w:ascii="仿宋" w:hAnsi="仿宋" w:eastAsia="仿宋" w:cs="Times New Roman"/>
          <w:sz w:val="32"/>
          <w:szCs w:val="32"/>
        </w:rPr>
      </w:pPr>
      <w:r>
        <w:rPr>
          <w:rFonts w:hint="eastAsia" w:ascii="黑体" w:hAnsi="黑体" w:eastAsia="黑体" w:cs="宋体"/>
          <w:sz w:val="32"/>
          <w:szCs w:val="32"/>
        </w:rPr>
        <w:t>第四十一条</w:t>
      </w:r>
      <w:r>
        <w:rPr>
          <w:rFonts w:ascii="黑体" w:hAnsi="黑体" w:eastAsia="黑体" w:cs="宋体"/>
          <w:sz w:val="32"/>
          <w:szCs w:val="32"/>
        </w:rPr>
        <w:t>【</w:t>
      </w:r>
      <w:r>
        <w:rPr>
          <w:rFonts w:hint="eastAsia" w:ascii="黑体" w:hAnsi="黑体" w:eastAsia="黑体" w:cs="宋体"/>
          <w:sz w:val="32"/>
          <w:szCs w:val="32"/>
        </w:rPr>
        <w:t>专业经营单位安全职责</w:t>
      </w:r>
      <w:r>
        <w:rPr>
          <w:rFonts w:ascii="黑体" w:hAnsi="黑体" w:eastAsia="黑体" w:cs="宋体"/>
          <w:sz w:val="32"/>
          <w:szCs w:val="32"/>
        </w:rPr>
        <w:t>】</w:t>
      </w:r>
      <w:r>
        <w:rPr>
          <w:rFonts w:hint="eastAsia" w:ascii="宋体" w:hAnsi="宋体" w:eastAsia="宋体" w:cs="宋体"/>
          <w:sz w:val="32"/>
          <w:szCs w:val="32"/>
        </w:rPr>
        <w:t xml:space="preserve"> </w:t>
      </w:r>
      <w:r>
        <w:rPr>
          <w:rFonts w:hint="eastAsia" w:ascii="仿宋" w:hAnsi="仿宋" w:eastAsia="仿宋" w:cs="Times New Roman"/>
          <w:sz w:val="32"/>
          <w:szCs w:val="32"/>
        </w:rPr>
        <w:t>供水、供电、供燃气、供暖等专业经营单位在提供服务和日常检查中，发现出租人、承租人违法使用或者擅自改动设施，或者检测到水、电、燃气、采暖使用异常存在安全隐患的，应当书面告知其及时采取措施消除隐患。出租人、承租人未采取措施消除隐患可能造成安全事故的，相关专业经营单位应当立即依法采取措施消除隐患，出租人、承租人应当予以配合。</w:t>
      </w:r>
    </w:p>
    <w:p>
      <w:pPr>
        <w:ind w:firstLine="640"/>
        <w:jc w:val="left"/>
        <w:rPr>
          <w:rFonts w:ascii="仿宋" w:hAnsi="仿宋" w:eastAsia="仿宋" w:cs="Times New Roman"/>
          <w:sz w:val="32"/>
          <w:szCs w:val="32"/>
        </w:rPr>
      </w:pPr>
      <w:r>
        <w:rPr>
          <w:rFonts w:hint="eastAsia" w:ascii="黑体" w:hAnsi="黑体" w:eastAsia="黑体" w:cs="宋体"/>
          <w:sz w:val="32"/>
          <w:szCs w:val="32"/>
        </w:rPr>
        <w:t>第四十二条</w:t>
      </w:r>
      <w:r>
        <w:rPr>
          <w:rFonts w:ascii="黑体" w:hAnsi="黑体" w:eastAsia="黑体" w:cs="宋体"/>
          <w:sz w:val="32"/>
          <w:szCs w:val="32"/>
        </w:rPr>
        <w:t>【联合监管】</w:t>
      </w:r>
      <w:r>
        <w:rPr>
          <w:rFonts w:hint="eastAsia" w:ascii="黑体" w:hAnsi="黑体" w:eastAsia="黑体" w:cs="宋体"/>
          <w:sz w:val="32"/>
          <w:szCs w:val="32"/>
        </w:rPr>
        <w:t xml:space="preserve"> </w:t>
      </w:r>
      <w:r>
        <w:rPr>
          <w:rFonts w:ascii="仿宋" w:hAnsi="仿宋" w:eastAsia="仿宋" w:cs="Times New Roman"/>
          <w:sz w:val="32"/>
          <w:szCs w:val="32"/>
        </w:rPr>
        <w:t>市、县人民政府住房城乡建设主管部门应当会同公安、市场监督管理、城市管理综合行政执法、应急管理、消防救援等相关部门和单位建立健全住房租赁管理联动机制，加强对住房租赁活动的监督检查，依法及时处理违法行为。</w:t>
      </w:r>
      <w:r>
        <w:rPr>
          <w:rFonts w:hint="eastAsia" w:ascii="仿宋" w:hAnsi="仿宋" w:eastAsia="仿宋" w:cs="Times New Roman"/>
          <w:sz w:val="32"/>
          <w:szCs w:val="32"/>
        </w:rPr>
        <w:t>同时</w:t>
      </w:r>
      <w:r>
        <w:rPr>
          <w:rFonts w:ascii="仿宋" w:hAnsi="仿宋" w:eastAsia="仿宋" w:cs="Times New Roman"/>
          <w:sz w:val="32"/>
          <w:szCs w:val="32"/>
        </w:rPr>
        <w:t>加强对街道办事处、乡镇人民政府住房租赁管理工作的指导，并提供支持和服务。</w:t>
      </w:r>
    </w:p>
    <w:p>
      <w:pPr>
        <w:ind w:firstLine="640"/>
        <w:jc w:val="left"/>
        <w:rPr>
          <w:rFonts w:hint="eastAsia" w:ascii="仿宋" w:hAnsi="仿宋" w:eastAsia="仿宋" w:cs="Times New Roman"/>
          <w:sz w:val="32"/>
          <w:szCs w:val="32"/>
        </w:rPr>
      </w:pPr>
      <w:r>
        <w:rPr>
          <w:rFonts w:ascii="仿宋" w:hAnsi="仿宋" w:eastAsia="仿宋" w:cs="Times New Roman"/>
          <w:sz w:val="32"/>
          <w:szCs w:val="32"/>
        </w:rPr>
        <w:t>街道办事处、乡镇人民政府应当发挥网格化管理作用，</w:t>
      </w:r>
      <w:r>
        <w:rPr>
          <w:rFonts w:hint="eastAsia" w:ascii="仿宋" w:hAnsi="仿宋" w:eastAsia="仿宋" w:cs="Times New Roman"/>
          <w:sz w:val="32"/>
          <w:szCs w:val="32"/>
        </w:rPr>
        <w:t>按职责配合</w:t>
      </w:r>
      <w:r>
        <w:rPr>
          <w:rFonts w:ascii="仿宋" w:hAnsi="仿宋" w:eastAsia="仿宋" w:cs="Times New Roman"/>
          <w:sz w:val="32"/>
          <w:szCs w:val="32"/>
        </w:rPr>
        <w:t>做好辖区内住房租赁投诉处理、日常巡查等工作，发现存在违法情形的，应当督促整改</w:t>
      </w:r>
      <w:r>
        <w:rPr>
          <w:rFonts w:hint="eastAsia" w:ascii="仿宋" w:hAnsi="仿宋" w:eastAsia="仿宋" w:cs="Times New Roman"/>
          <w:sz w:val="32"/>
          <w:szCs w:val="32"/>
        </w:rPr>
        <w:t>，</w:t>
      </w:r>
      <w:r>
        <w:rPr>
          <w:rFonts w:ascii="仿宋" w:hAnsi="仿宋" w:eastAsia="仿宋" w:cs="Times New Roman"/>
          <w:sz w:val="32"/>
          <w:szCs w:val="32"/>
        </w:rPr>
        <w:t>及时上报有关行政管理部门。</w:t>
      </w:r>
    </w:p>
    <w:p>
      <w:pPr>
        <w:ind w:firstLine="640"/>
        <w:jc w:val="left"/>
        <w:rPr>
          <w:rFonts w:hint="eastAsia" w:ascii="仿宋" w:hAnsi="仿宋" w:eastAsia="仿宋" w:cs="Times New Roman"/>
          <w:sz w:val="32"/>
          <w:szCs w:val="32"/>
        </w:rPr>
      </w:pPr>
    </w:p>
    <w:p>
      <w:pPr>
        <w:ind w:firstLine="640"/>
        <w:jc w:val="center"/>
        <w:rPr>
          <w:rFonts w:hint="eastAsia" w:ascii="黑体" w:hAnsi="黑体" w:eastAsia="黑体"/>
          <w:b w:val="0"/>
          <w:bCs/>
          <w:sz w:val="32"/>
          <w:szCs w:val="32"/>
        </w:rPr>
      </w:pPr>
      <w:r>
        <w:rPr>
          <w:rFonts w:hint="eastAsia" w:ascii="黑体" w:hAnsi="黑体" w:eastAsia="黑体"/>
          <w:b w:val="0"/>
          <w:bCs/>
          <w:sz w:val="32"/>
          <w:szCs w:val="32"/>
        </w:rPr>
        <w:t>第五章 法律责任</w:t>
      </w:r>
    </w:p>
    <w:p>
      <w:pPr>
        <w:ind w:firstLine="640"/>
        <w:jc w:val="center"/>
        <w:rPr>
          <w:b/>
          <w:bCs/>
          <w:sz w:val="32"/>
          <w:szCs w:val="32"/>
        </w:rPr>
      </w:pPr>
    </w:p>
    <w:p>
      <w:pPr>
        <w:ind w:firstLine="640" w:firstLineChars="200"/>
        <w:rPr>
          <w:sz w:val="32"/>
          <w:szCs w:val="32"/>
        </w:rPr>
      </w:pPr>
      <w:r>
        <w:rPr>
          <w:rFonts w:hint="eastAsia" w:ascii="黑体" w:hAnsi="黑体" w:eastAsia="黑体"/>
          <w:sz w:val="32"/>
          <w:szCs w:val="32"/>
        </w:rPr>
        <w:t>第四十三条【法律责任】</w:t>
      </w:r>
      <w:r>
        <w:rPr>
          <w:rFonts w:hint="eastAsia"/>
          <w:sz w:val="32"/>
          <w:szCs w:val="32"/>
        </w:rPr>
        <w:t xml:space="preserve"> </w:t>
      </w:r>
      <w:r>
        <w:rPr>
          <w:rFonts w:hint="eastAsia" w:ascii="仿宋" w:hAnsi="仿宋" w:eastAsia="仿宋" w:cs="Times New Roman"/>
          <w:sz w:val="32"/>
          <w:szCs w:val="32"/>
        </w:rPr>
        <w:t>住房租赁企业、住房租赁经纪机构违反本办法第十九条第一款、第二十条、第二十二条、第二十四条规定的，依照</w:t>
      </w:r>
      <w:r>
        <w:rPr>
          <w:rFonts w:hint="eastAsia" w:ascii="仿宋" w:hAnsi="仿宋" w:eastAsia="仿宋" w:cs="Times New Roman"/>
          <w:sz w:val="32"/>
          <w:szCs w:val="32"/>
          <w:lang w:eastAsia="zh-CN"/>
        </w:rPr>
        <w:t>《</w:t>
      </w:r>
      <w:r>
        <w:rPr>
          <w:rFonts w:hint="eastAsia" w:ascii="仿宋" w:hAnsi="仿宋" w:eastAsia="仿宋" w:cs="Times New Roman"/>
          <w:sz w:val="32"/>
          <w:szCs w:val="32"/>
        </w:rPr>
        <w:t>住房租赁条例</w:t>
      </w:r>
      <w:r>
        <w:rPr>
          <w:rFonts w:hint="eastAsia" w:ascii="仿宋" w:hAnsi="仿宋" w:eastAsia="仿宋" w:cs="Times New Roman"/>
          <w:sz w:val="32"/>
          <w:szCs w:val="32"/>
          <w:lang w:eastAsia="zh-CN"/>
        </w:rPr>
        <w:t>》</w:t>
      </w:r>
      <w:r>
        <w:rPr>
          <w:rFonts w:hint="eastAsia" w:ascii="仿宋" w:hAnsi="仿宋" w:eastAsia="仿宋" w:cs="Times New Roman"/>
          <w:sz w:val="32"/>
          <w:szCs w:val="32"/>
        </w:rPr>
        <w:t>第四十一条的规定处罚。</w:t>
      </w:r>
    </w:p>
    <w:p>
      <w:pPr>
        <w:ind w:firstLine="640" w:firstLineChars="200"/>
        <w:rPr>
          <w:sz w:val="32"/>
          <w:szCs w:val="32"/>
        </w:rPr>
      </w:pPr>
      <w:r>
        <w:rPr>
          <w:rFonts w:hint="eastAsia" w:ascii="黑体" w:hAnsi="黑体" w:eastAsia="黑体"/>
          <w:sz w:val="32"/>
          <w:szCs w:val="32"/>
        </w:rPr>
        <w:t>第四十四条【法律责任】</w:t>
      </w:r>
      <w:r>
        <w:rPr>
          <w:rFonts w:hint="eastAsia"/>
          <w:sz w:val="32"/>
          <w:szCs w:val="32"/>
        </w:rPr>
        <w:t xml:space="preserve"> </w:t>
      </w:r>
      <w:r>
        <w:rPr>
          <w:rFonts w:hint="eastAsia" w:ascii="仿宋" w:hAnsi="仿宋" w:eastAsia="仿宋" w:cs="Times New Roman"/>
          <w:sz w:val="32"/>
          <w:szCs w:val="32"/>
        </w:rPr>
        <w:t>住房租赁企业违反本办法第二十五条第一款、第二款规定的，依照</w:t>
      </w:r>
      <w:r>
        <w:rPr>
          <w:rFonts w:hint="eastAsia" w:ascii="仿宋" w:hAnsi="仿宋" w:eastAsia="仿宋" w:cs="Times New Roman"/>
          <w:sz w:val="32"/>
          <w:szCs w:val="32"/>
          <w:lang w:eastAsia="zh-CN"/>
        </w:rPr>
        <w:t>《</w:t>
      </w:r>
      <w:r>
        <w:rPr>
          <w:rFonts w:hint="eastAsia" w:ascii="仿宋" w:hAnsi="仿宋" w:eastAsia="仿宋" w:cs="Times New Roman"/>
          <w:sz w:val="32"/>
          <w:szCs w:val="32"/>
        </w:rPr>
        <w:t>住房租赁条例</w:t>
      </w:r>
      <w:r>
        <w:rPr>
          <w:rFonts w:hint="eastAsia" w:ascii="仿宋" w:hAnsi="仿宋" w:eastAsia="仿宋" w:cs="Times New Roman"/>
          <w:sz w:val="32"/>
          <w:szCs w:val="32"/>
          <w:lang w:eastAsia="zh-CN"/>
        </w:rPr>
        <w:t>》</w:t>
      </w:r>
      <w:r>
        <w:rPr>
          <w:rFonts w:hint="eastAsia" w:ascii="仿宋" w:hAnsi="仿宋" w:eastAsia="仿宋" w:cs="Times New Roman"/>
          <w:sz w:val="32"/>
          <w:szCs w:val="32"/>
        </w:rPr>
        <w:t>第四十一条的规定处罚。</w:t>
      </w:r>
    </w:p>
    <w:p>
      <w:pPr>
        <w:ind w:firstLine="640" w:firstLineChars="200"/>
        <w:rPr>
          <w:sz w:val="32"/>
          <w:szCs w:val="32"/>
        </w:rPr>
      </w:pPr>
      <w:r>
        <w:rPr>
          <w:rFonts w:hint="eastAsia" w:ascii="黑体" w:hAnsi="黑体" w:eastAsia="黑体"/>
          <w:sz w:val="32"/>
          <w:szCs w:val="32"/>
        </w:rPr>
        <w:t xml:space="preserve">第四十五条【法律责任】 </w:t>
      </w:r>
      <w:r>
        <w:rPr>
          <w:rFonts w:hint="eastAsia" w:ascii="仿宋" w:hAnsi="仿宋" w:eastAsia="仿宋" w:cs="Times New Roman"/>
          <w:sz w:val="32"/>
          <w:szCs w:val="32"/>
        </w:rPr>
        <w:t>网络平台经营者违反本办法第三十三条第一款规定的，依照</w:t>
      </w:r>
      <w:r>
        <w:rPr>
          <w:rFonts w:hint="eastAsia" w:ascii="仿宋" w:hAnsi="仿宋" w:eastAsia="仿宋" w:cs="Times New Roman"/>
          <w:sz w:val="32"/>
          <w:szCs w:val="32"/>
          <w:lang w:eastAsia="zh-CN"/>
        </w:rPr>
        <w:t>《</w:t>
      </w:r>
      <w:r>
        <w:rPr>
          <w:rFonts w:hint="eastAsia" w:ascii="仿宋" w:hAnsi="仿宋" w:eastAsia="仿宋" w:cs="Times New Roman"/>
          <w:sz w:val="32"/>
          <w:szCs w:val="32"/>
        </w:rPr>
        <w:t>住房租赁条例</w:t>
      </w:r>
      <w:r>
        <w:rPr>
          <w:rFonts w:hint="eastAsia" w:ascii="仿宋" w:hAnsi="仿宋" w:eastAsia="仿宋" w:cs="Times New Roman"/>
          <w:sz w:val="32"/>
          <w:szCs w:val="32"/>
          <w:lang w:eastAsia="zh-CN"/>
        </w:rPr>
        <w:t>》</w:t>
      </w:r>
      <w:r>
        <w:rPr>
          <w:rFonts w:hint="eastAsia" w:ascii="仿宋" w:hAnsi="仿宋" w:eastAsia="仿宋" w:cs="Times New Roman"/>
          <w:sz w:val="32"/>
          <w:szCs w:val="32"/>
        </w:rPr>
        <w:t>第四十六条的规定处罚。</w:t>
      </w:r>
    </w:p>
    <w:p>
      <w:pPr>
        <w:ind w:firstLine="640"/>
        <w:jc w:val="left"/>
        <w:rPr>
          <w:rFonts w:hint="eastAsia"/>
          <w:sz w:val="32"/>
          <w:szCs w:val="32"/>
        </w:rPr>
      </w:pPr>
      <w:r>
        <w:rPr>
          <w:rFonts w:hint="eastAsia" w:ascii="黑体" w:hAnsi="黑体" w:eastAsia="黑体"/>
          <w:sz w:val="32"/>
          <w:szCs w:val="32"/>
        </w:rPr>
        <w:t>第四十六条【法律责任】</w:t>
      </w:r>
      <w:r>
        <w:rPr>
          <w:rFonts w:hint="eastAsia"/>
          <w:sz w:val="32"/>
          <w:szCs w:val="32"/>
        </w:rPr>
        <w:t xml:space="preserve"> </w:t>
      </w:r>
      <w:r>
        <w:rPr>
          <w:rFonts w:hint="eastAsia" w:ascii="仿宋" w:hAnsi="仿宋" w:eastAsia="仿宋" w:cs="Times New Roman"/>
          <w:sz w:val="32"/>
          <w:szCs w:val="32"/>
        </w:rPr>
        <w:t>违反本办法规定的行为，法律、法规</w:t>
      </w:r>
      <w:r>
        <w:rPr>
          <w:rFonts w:hint="eastAsia" w:ascii="仿宋" w:hAnsi="仿宋" w:eastAsia="仿宋" w:cs="Times New Roman"/>
          <w:color w:val="auto"/>
          <w:sz w:val="32"/>
          <w:szCs w:val="32"/>
        </w:rPr>
        <w:t>、规章</w:t>
      </w:r>
      <w:r>
        <w:rPr>
          <w:rFonts w:hint="eastAsia" w:ascii="仿宋" w:hAnsi="仿宋" w:eastAsia="仿宋" w:cs="Times New Roman"/>
          <w:sz w:val="32"/>
          <w:szCs w:val="32"/>
        </w:rPr>
        <w:t>已有法律责任规定的，从其规定。</w:t>
      </w:r>
    </w:p>
    <w:p>
      <w:pPr>
        <w:ind w:firstLine="640"/>
        <w:jc w:val="left"/>
        <w:rPr>
          <w:sz w:val="32"/>
          <w:szCs w:val="32"/>
        </w:rPr>
      </w:pPr>
    </w:p>
    <w:p>
      <w:pPr>
        <w:ind w:firstLine="640"/>
        <w:jc w:val="center"/>
        <w:rPr>
          <w:rFonts w:hint="eastAsia" w:ascii="黑体" w:hAnsi="黑体" w:eastAsia="黑体"/>
          <w:bCs/>
          <w:sz w:val="32"/>
          <w:szCs w:val="32"/>
        </w:rPr>
      </w:pPr>
      <w:r>
        <w:rPr>
          <w:rFonts w:hint="eastAsia" w:ascii="黑体" w:hAnsi="黑体" w:eastAsia="黑体"/>
          <w:b w:val="0"/>
          <w:bCs/>
          <w:sz w:val="32"/>
          <w:szCs w:val="32"/>
        </w:rPr>
        <w:t>第六章</w:t>
      </w:r>
      <w:r>
        <w:rPr>
          <w:rFonts w:hint="eastAsia" w:ascii="黑体" w:hAnsi="黑体" w:eastAsia="黑体"/>
          <w:bCs/>
          <w:sz w:val="32"/>
          <w:szCs w:val="32"/>
        </w:rPr>
        <w:t xml:space="preserve"> </w:t>
      </w:r>
      <w:r>
        <w:rPr>
          <w:rFonts w:hint="eastAsia" w:ascii="黑体" w:hAnsi="黑体" w:eastAsia="黑体"/>
          <w:b w:val="0"/>
          <w:bCs/>
          <w:sz w:val="32"/>
          <w:szCs w:val="32"/>
        </w:rPr>
        <w:t>附</w:t>
      </w:r>
      <w:r>
        <w:rPr>
          <w:rFonts w:hint="eastAsia" w:ascii="黑体" w:hAnsi="黑体" w:eastAsia="黑体"/>
          <w:bCs/>
          <w:sz w:val="32"/>
          <w:szCs w:val="32"/>
        </w:rPr>
        <w:t xml:space="preserve">  </w:t>
      </w:r>
      <w:r>
        <w:rPr>
          <w:rFonts w:hint="eastAsia" w:ascii="黑体" w:hAnsi="黑体" w:eastAsia="黑体"/>
          <w:b w:val="0"/>
          <w:bCs/>
          <w:sz w:val="32"/>
          <w:szCs w:val="32"/>
        </w:rPr>
        <w:t>则</w:t>
      </w:r>
    </w:p>
    <w:p>
      <w:pPr>
        <w:ind w:firstLine="640"/>
        <w:jc w:val="center"/>
        <w:rPr>
          <w:rFonts w:ascii="黑体" w:hAnsi="黑体" w:eastAsia="黑体"/>
          <w:b w:val="0"/>
          <w:bCs/>
          <w:sz w:val="32"/>
          <w:szCs w:val="32"/>
        </w:rPr>
      </w:pPr>
    </w:p>
    <w:p>
      <w:pPr>
        <w:numPr>
          <w:ilvl w:val="255"/>
          <w:numId w:val="0"/>
        </w:numPr>
        <w:rPr>
          <w:b/>
          <w:bCs/>
          <w:sz w:val="32"/>
          <w:szCs w:val="32"/>
        </w:rPr>
      </w:pPr>
      <w:r>
        <w:rPr>
          <w:rFonts w:hint="eastAsia"/>
          <w:b/>
          <w:bCs/>
          <w:sz w:val="32"/>
          <w:szCs w:val="32"/>
        </w:rPr>
        <w:t xml:space="preserve">    </w:t>
      </w:r>
      <w:r>
        <w:rPr>
          <w:rFonts w:hint="eastAsia" w:ascii="黑体" w:hAnsi="黑体" w:eastAsia="黑体"/>
          <w:b w:val="0"/>
          <w:bCs w:val="0"/>
          <w:sz w:val="32"/>
          <w:szCs w:val="32"/>
        </w:rPr>
        <w:t>第四十七条【保障性住房】</w:t>
      </w:r>
      <w:r>
        <w:rPr>
          <w:rFonts w:hint="eastAsia" w:ascii="黑体" w:hAnsi="黑体" w:eastAsia="黑体"/>
          <w:sz w:val="32"/>
          <w:szCs w:val="32"/>
        </w:rPr>
        <w:t xml:space="preserve"> </w:t>
      </w:r>
      <w:r>
        <w:rPr>
          <w:rFonts w:hint="eastAsia" w:ascii="仿宋" w:hAnsi="仿宋" w:eastAsia="仿宋" w:cs="Times New Roman"/>
          <w:b w:val="0"/>
          <w:bCs w:val="0"/>
          <w:sz w:val="32"/>
          <w:szCs w:val="32"/>
        </w:rPr>
        <w:t>保障性住房租赁活动及其监督管理，国家另有规定的，从其规定</w:t>
      </w:r>
      <w:r>
        <w:rPr>
          <w:rFonts w:hint="eastAsia" w:ascii="仿宋" w:hAnsi="仿宋" w:eastAsia="仿宋" w:cs="Times New Roman"/>
          <w:sz w:val="32"/>
          <w:szCs w:val="32"/>
        </w:rPr>
        <w:t>。</w:t>
      </w:r>
    </w:p>
    <w:p>
      <w:pPr>
        <w:ind w:firstLine="640"/>
        <w:rPr>
          <w:sz w:val="32"/>
          <w:szCs w:val="32"/>
        </w:rPr>
      </w:pPr>
      <w:r>
        <w:rPr>
          <w:rFonts w:ascii="黑体" w:hAnsi="黑体" w:eastAsia="黑体"/>
          <w:sz w:val="32"/>
          <w:szCs w:val="32"/>
        </w:rPr>
        <w:t>第</w:t>
      </w:r>
      <w:r>
        <w:rPr>
          <w:rFonts w:hint="eastAsia" w:ascii="黑体" w:hAnsi="黑体" w:eastAsia="黑体"/>
          <w:sz w:val="32"/>
          <w:szCs w:val="32"/>
        </w:rPr>
        <w:t>四十八</w:t>
      </w:r>
      <w:r>
        <w:rPr>
          <w:rFonts w:ascii="黑体" w:hAnsi="黑体" w:eastAsia="黑体"/>
          <w:sz w:val="32"/>
          <w:szCs w:val="32"/>
        </w:rPr>
        <w:t>条</w:t>
      </w:r>
      <w:r>
        <w:rPr>
          <w:rFonts w:hint="eastAsia" w:ascii="黑体" w:hAnsi="黑体" w:eastAsia="黑体"/>
          <w:sz w:val="32"/>
          <w:szCs w:val="32"/>
        </w:rPr>
        <w:t>【</w:t>
      </w:r>
      <w:r>
        <w:rPr>
          <w:rFonts w:ascii="黑体" w:hAnsi="黑体" w:eastAsia="黑体"/>
          <w:sz w:val="32"/>
          <w:szCs w:val="32"/>
        </w:rPr>
        <w:t>规则参照】</w:t>
      </w:r>
      <w:r>
        <w:rPr>
          <w:rFonts w:hint="eastAsia" w:ascii="黑体" w:hAnsi="黑体" w:eastAsia="黑体"/>
          <w:sz w:val="32"/>
          <w:szCs w:val="32"/>
        </w:rPr>
        <w:t xml:space="preserve"> </w:t>
      </w:r>
      <w:r>
        <w:rPr>
          <w:rFonts w:ascii="仿宋" w:hAnsi="仿宋" w:eastAsia="仿宋" w:cs="Times New Roman"/>
          <w:sz w:val="32"/>
          <w:szCs w:val="32"/>
        </w:rPr>
        <w:t>石家庄高新技术产业开发区、石家庄经济技术开发区参照本办法执行。</w:t>
      </w:r>
    </w:p>
    <w:p>
      <w:pPr>
        <w:ind w:firstLine="640"/>
        <w:rPr>
          <w:sz w:val="32"/>
          <w:szCs w:val="32"/>
        </w:rPr>
      </w:pPr>
      <w:r>
        <w:rPr>
          <w:rFonts w:ascii="黑体" w:hAnsi="黑体" w:eastAsia="黑体"/>
          <w:sz w:val="32"/>
          <w:szCs w:val="32"/>
        </w:rPr>
        <w:t>第</w:t>
      </w:r>
      <w:r>
        <w:rPr>
          <w:rFonts w:hint="eastAsia" w:ascii="黑体" w:hAnsi="黑体" w:eastAsia="黑体"/>
          <w:sz w:val="32"/>
          <w:szCs w:val="32"/>
        </w:rPr>
        <w:t>四十九</w:t>
      </w:r>
      <w:r>
        <w:rPr>
          <w:rFonts w:ascii="黑体" w:hAnsi="黑体" w:eastAsia="黑体"/>
          <w:sz w:val="32"/>
          <w:szCs w:val="32"/>
        </w:rPr>
        <w:t>条【施行日期】</w:t>
      </w:r>
      <w:r>
        <w:rPr>
          <w:rFonts w:hint="eastAsia"/>
          <w:sz w:val="32"/>
          <w:szCs w:val="32"/>
        </w:rPr>
        <w:t xml:space="preserve"> </w:t>
      </w:r>
      <w:r>
        <w:rPr>
          <w:rFonts w:ascii="仿宋" w:hAnsi="仿宋" w:eastAsia="仿宋" w:cs="Times New Roman"/>
          <w:sz w:val="32"/>
          <w:szCs w:val="32"/>
        </w:rPr>
        <w:t>本办法自   年  月  日起施行。2008年7月19日石家庄市人民政府令第161号发布的《石家庄市城市房屋租赁管理办法》同时废止。</w:t>
      </w:r>
      <w:bookmarkEnd w:id="0"/>
    </w:p>
    <w:sectPr>
      <w:footerReference r:id="rId3" w:type="default"/>
      <w:footerReference r:id="rId4" w:type="even"/>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uto" w:vAnchor="text" w:hAnchor="margin" w:xAlign="outside" w:y="1"/>
      <w:rPr>
        <w:rStyle w:val="10"/>
        <w:rFonts w:asciiTheme="minorEastAsia" w:hAnsiTheme="minorEastAsia"/>
        <w:sz w:val="28"/>
        <w:szCs w:val="28"/>
      </w:rPr>
    </w:pPr>
    <w:r>
      <w:rPr>
        <w:rStyle w:val="10"/>
        <w:rFonts w:asciiTheme="minorEastAsia" w:hAnsiTheme="minorEastAsia"/>
        <w:sz w:val="28"/>
        <w:szCs w:val="28"/>
      </w:rPr>
      <w:fldChar w:fldCharType="begin"/>
    </w:r>
    <w:r>
      <w:rPr>
        <w:rStyle w:val="10"/>
        <w:rFonts w:asciiTheme="minorEastAsia" w:hAnsiTheme="minorEastAsia"/>
        <w:sz w:val="28"/>
        <w:szCs w:val="28"/>
      </w:rPr>
      <w:instrText xml:space="preserve">PAGE  </w:instrText>
    </w:r>
    <w:r>
      <w:rPr>
        <w:rStyle w:val="10"/>
        <w:rFonts w:asciiTheme="minorEastAsia" w:hAnsiTheme="minorEastAsia"/>
        <w:sz w:val="28"/>
        <w:szCs w:val="28"/>
      </w:rPr>
      <w:fldChar w:fldCharType="separate"/>
    </w:r>
    <w:r>
      <w:rPr>
        <w:rStyle w:val="10"/>
        <w:rFonts w:asciiTheme="minorEastAsia" w:hAnsiTheme="minorEastAsia"/>
        <w:sz w:val="28"/>
        <w:szCs w:val="28"/>
      </w:rPr>
      <w:t>- 14 -</w:t>
    </w:r>
    <w:r>
      <w:rPr>
        <w:rStyle w:val="10"/>
        <w:rFonts w:asciiTheme="minorEastAsia" w:hAnsiTheme="minorEastAsia"/>
        <w:sz w:val="28"/>
        <w:szCs w:val="28"/>
      </w:rPr>
      <w:fldChar w:fldCharType="end"/>
    </w:r>
  </w:p>
  <w:p>
    <w:pPr>
      <w:pStyle w:val="4"/>
      <w:ind w:right="360" w:firstLine="360"/>
      <w:rPr>
        <w:rFonts w:asciiTheme="minorEastAsia" w:hAnsiTheme="minorEastAsia"/>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uto" w:vAnchor="text" w:hAnchor="margin" w:xAlign="outside" w:y="1"/>
      <w:rPr>
        <w:rStyle w:val="10"/>
      </w:rPr>
    </w:pPr>
    <w:r>
      <w:rPr>
        <w:rStyle w:val="10"/>
      </w:rPr>
      <w:fldChar w:fldCharType="begin"/>
    </w:r>
    <w:r>
      <w:rPr>
        <w:rStyle w:val="10"/>
      </w:rPr>
      <w:instrText xml:space="preserve">PAGE  </w:instrText>
    </w:r>
    <w:r>
      <w:rPr>
        <w:rStyle w:val="10"/>
      </w:rPr>
      <w:fldChar w:fldCharType="end"/>
    </w:r>
  </w:p>
  <w:p>
    <w:pPr>
      <w:pStyle w:val="4"/>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722DE3"/>
    <w:multiLevelType w:val="multilevel"/>
    <w:tmpl w:val="60722DE3"/>
    <w:lvl w:ilvl="0" w:tentative="0">
      <w:start w:val="1"/>
      <w:numFmt w:val="japaneseCounting"/>
      <w:lvlText w:val="第%1章"/>
      <w:lvlJc w:val="left"/>
      <w:pPr>
        <w:ind w:left="1120" w:hanging="1120"/>
      </w:pPr>
      <w:rPr>
        <w:rFonts w:hint="eastAsia"/>
      </w:rPr>
    </w:lvl>
    <w:lvl w:ilvl="1" w:tentative="0">
      <w:start w:val="1"/>
      <w:numFmt w:val="lowerLetter"/>
      <w:lvlText w:val="%2)"/>
      <w:lvlJc w:val="left"/>
      <w:pPr>
        <w:ind w:left="960" w:hanging="480"/>
      </w:pPr>
    </w:lvl>
    <w:lvl w:ilvl="2" w:tentative="0">
      <w:start w:val="1"/>
      <w:numFmt w:val="lowerRoman"/>
      <w:lvlText w:val="%3."/>
      <w:lvlJc w:val="right"/>
      <w:pPr>
        <w:ind w:left="1440" w:hanging="480"/>
      </w:pPr>
    </w:lvl>
    <w:lvl w:ilvl="3" w:tentative="0">
      <w:start w:val="1"/>
      <w:numFmt w:val="decimal"/>
      <w:lvlText w:val="%4."/>
      <w:lvlJc w:val="left"/>
      <w:pPr>
        <w:ind w:left="1920" w:hanging="480"/>
      </w:pPr>
    </w:lvl>
    <w:lvl w:ilvl="4" w:tentative="0">
      <w:start w:val="1"/>
      <w:numFmt w:val="lowerLetter"/>
      <w:lvlText w:val="%5)"/>
      <w:lvlJc w:val="left"/>
      <w:pPr>
        <w:ind w:left="2400" w:hanging="480"/>
      </w:pPr>
    </w:lvl>
    <w:lvl w:ilvl="5" w:tentative="0">
      <w:start w:val="1"/>
      <w:numFmt w:val="lowerRoman"/>
      <w:lvlText w:val="%6."/>
      <w:lvlJc w:val="right"/>
      <w:pPr>
        <w:ind w:left="2880" w:hanging="480"/>
      </w:pPr>
    </w:lvl>
    <w:lvl w:ilvl="6" w:tentative="0">
      <w:start w:val="1"/>
      <w:numFmt w:val="decimal"/>
      <w:lvlText w:val="%7."/>
      <w:lvlJc w:val="left"/>
      <w:pPr>
        <w:ind w:left="3360" w:hanging="480"/>
      </w:pPr>
    </w:lvl>
    <w:lvl w:ilvl="7" w:tentative="0">
      <w:start w:val="1"/>
      <w:numFmt w:val="lowerLetter"/>
      <w:lvlText w:val="%8)"/>
      <w:lvlJc w:val="left"/>
      <w:pPr>
        <w:ind w:left="3840" w:hanging="480"/>
      </w:pPr>
    </w:lvl>
    <w:lvl w:ilvl="8" w:tentative="0">
      <w:start w:val="1"/>
      <w:numFmt w:val="lowerRoman"/>
      <w:lvlText w:val="%9."/>
      <w:lvlJc w:val="right"/>
      <w:pPr>
        <w:ind w:left="4320"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6F13F6"/>
    <w:rsid w:val="00004FF5"/>
    <w:rsid w:val="00010F92"/>
    <w:rsid w:val="00015BE6"/>
    <w:rsid w:val="000A18DA"/>
    <w:rsid w:val="000A2671"/>
    <w:rsid w:val="000B785E"/>
    <w:rsid w:val="000E6E4C"/>
    <w:rsid w:val="001050F5"/>
    <w:rsid w:val="0011247D"/>
    <w:rsid w:val="0012162E"/>
    <w:rsid w:val="0012470E"/>
    <w:rsid w:val="00156C98"/>
    <w:rsid w:val="00192B80"/>
    <w:rsid w:val="001A5ABD"/>
    <w:rsid w:val="001A7EA8"/>
    <w:rsid w:val="001C2F84"/>
    <w:rsid w:val="001D0669"/>
    <w:rsid w:val="001E11B4"/>
    <w:rsid w:val="0020349C"/>
    <w:rsid w:val="00221EE6"/>
    <w:rsid w:val="00240E18"/>
    <w:rsid w:val="0027672D"/>
    <w:rsid w:val="002A0075"/>
    <w:rsid w:val="002A137C"/>
    <w:rsid w:val="002C34D9"/>
    <w:rsid w:val="002F7961"/>
    <w:rsid w:val="00307198"/>
    <w:rsid w:val="003147F5"/>
    <w:rsid w:val="00336FD4"/>
    <w:rsid w:val="003470AD"/>
    <w:rsid w:val="00366440"/>
    <w:rsid w:val="003835A5"/>
    <w:rsid w:val="003C792B"/>
    <w:rsid w:val="003D4DF0"/>
    <w:rsid w:val="003D67A7"/>
    <w:rsid w:val="00443690"/>
    <w:rsid w:val="00452676"/>
    <w:rsid w:val="00461EA6"/>
    <w:rsid w:val="00491B46"/>
    <w:rsid w:val="00497810"/>
    <w:rsid w:val="004F38E7"/>
    <w:rsid w:val="004F7867"/>
    <w:rsid w:val="0050716A"/>
    <w:rsid w:val="0056296C"/>
    <w:rsid w:val="005A0559"/>
    <w:rsid w:val="005B558D"/>
    <w:rsid w:val="006626DD"/>
    <w:rsid w:val="00674C71"/>
    <w:rsid w:val="006A71C6"/>
    <w:rsid w:val="006C57DA"/>
    <w:rsid w:val="006E6457"/>
    <w:rsid w:val="006F1920"/>
    <w:rsid w:val="00706BFE"/>
    <w:rsid w:val="00735EBE"/>
    <w:rsid w:val="00763C9D"/>
    <w:rsid w:val="007D6F22"/>
    <w:rsid w:val="00843C7E"/>
    <w:rsid w:val="00881C05"/>
    <w:rsid w:val="008A1CF3"/>
    <w:rsid w:val="008A4416"/>
    <w:rsid w:val="008E6606"/>
    <w:rsid w:val="008F4D17"/>
    <w:rsid w:val="008F7842"/>
    <w:rsid w:val="008F7BBC"/>
    <w:rsid w:val="008F7C27"/>
    <w:rsid w:val="00927248"/>
    <w:rsid w:val="00966C1E"/>
    <w:rsid w:val="009754B7"/>
    <w:rsid w:val="009957D2"/>
    <w:rsid w:val="009A16FD"/>
    <w:rsid w:val="009B546A"/>
    <w:rsid w:val="009B7E33"/>
    <w:rsid w:val="009E2990"/>
    <w:rsid w:val="00A03471"/>
    <w:rsid w:val="00A12FE3"/>
    <w:rsid w:val="00A561CF"/>
    <w:rsid w:val="00A6001F"/>
    <w:rsid w:val="00A6429F"/>
    <w:rsid w:val="00A6721B"/>
    <w:rsid w:val="00A732F7"/>
    <w:rsid w:val="00A7647D"/>
    <w:rsid w:val="00AF42E4"/>
    <w:rsid w:val="00B46909"/>
    <w:rsid w:val="00B707C4"/>
    <w:rsid w:val="00B775A9"/>
    <w:rsid w:val="00BE0F55"/>
    <w:rsid w:val="00BE25C3"/>
    <w:rsid w:val="00BF0445"/>
    <w:rsid w:val="00C12174"/>
    <w:rsid w:val="00C24811"/>
    <w:rsid w:val="00C41D40"/>
    <w:rsid w:val="00CE41CB"/>
    <w:rsid w:val="00CE4240"/>
    <w:rsid w:val="00D41780"/>
    <w:rsid w:val="00D50473"/>
    <w:rsid w:val="00D71990"/>
    <w:rsid w:val="00D91DDD"/>
    <w:rsid w:val="00D94AEC"/>
    <w:rsid w:val="00DA1501"/>
    <w:rsid w:val="00DA4FAB"/>
    <w:rsid w:val="00DA55A5"/>
    <w:rsid w:val="00DA6367"/>
    <w:rsid w:val="00DB2379"/>
    <w:rsid w:val="00DF19CD"/>
    <w:rsid w:val="00E126C5"/>
    <w:rsid w:val="00E22634"/>
    <w:rsid w:val="00E34E58"/>
    <w:rsid w:val="00EA785A"/>
    <w:rsid w:val="00ED42BE"/>
    <w:rsid w:val="00F0053D"/>
    <w:rsid w:val="00F3131C"/>
    <w:rsid w:val="00F33361"/>
    <w:rsid w:val="00F44D0D"/>
    <w:rsid w:val="00F84A58"/>
    <w:rsid w:val="00F92DE6"/>
    <w:rsid w:val="00FC25B2"/>
    <w:rsid w:val="00FC6F18"/>
    <w:rsid w:val="012B2B6D"/>
    <w:rsid w:val="01A21D3D"/>
    <w:rsid w:val="065B4C9D"/>
    <w:rsid w:val="0B497031"/>
    <w:rsid w:val="0C8B2247"/>
    <w:rsid w:val="0CC45DDC"/>
    <w:rsid w:val="0DBE2501"/>
    <w:rsid w:val="0F334544"/>
    <w:rsid w:val="14B437D0"/>
    <w:rsid w:val="16BD1D76"/>
    <w:rsid w:val="191376B9"/>
    <w:rsid w:val="1A58655E"/>
    <w:rsid w:val="1F3D56C8"/>
    <w:rsid w:val="215F7421"/>
    <w:rsid w:val="23B428FE"/>
    <w:rsid w:val="23EF37C2"/>
    <w:rsid w:val="26C1736D"/>
    <w:rsid w:val="27AF3208"/>
    <w:rsid w:val="2A365850"/>
    <w:rsid w:val="2EFE2D71"/>
    <w:rsid w:val="365A6436"/>
    <w:rsid w:val="39A045B9"/>
    <w:rsid w:val="39A251F6"/>
    <w:rsid w:val="3A04466F"/>
    <w:rsid w:val="434B5B0B"/>
    <w:rsid w:val="43AB6BC2"/>
    <w:rsid w:val="443D1F25"/>
    <w:rsid w:val="482B40F7"/>
    <w:rsid w:val="4B141FE4"/>
    <w:rsid w:val="4BCF3790"/>
    <w:rsid w:val="4F2A47BD"/>
    <w:rsid w:val="4FA306F9"/>
    <w:rsid w:val="551063BF"/>
    <w:rsid w:val="57B469BF"/>
    <w:rsid w:val="5A440825"/>
    <w:rsid w:val="5B9D21B1"/>
    <w:rsid w:val="5BA65F00"/>
    <w:rsid w:val="5C915E6B"/>
    <w:rsid w:val="613A2EA8"/>
    <w:rsid w:val="620D0AF5"/>
    <w:rsid w:val="671569B9"/>
    <w:rsid w:val="673278B5"/>
    <w:rsid w:val="702176F3"/>
    <w:rsid w:val="7199576A"/>
    <w:rsid w:val="71FF7924"/>
    <w:rsid w:val="72953310"/>
    <w:rsid w:val="73391B1A"/>
    <w:rsid w:val="7D46544A"/>
    <w:rsid w:val="7DD25EFE"/>
    <w:rsid w:val="7F6F13F6"/>
    <w:rsid w:val="7FD14040"/>
  </w:rsids>
  <m:mathPr>
    <m:mathFont m:val="Cambria Math"/>
    <m:brkBin m:val="before"/>
    <m:brkBinSub m:val="--"/>
    <m:smallFrac m:val="0"/>
    <m:dispDef/>
    <m:lMargin m:val="0"/>
    <m:rMargin m:val="0"/>
    <m:defJc m:val="centerGroup"/>
    <m:wrapIndent m:val="1440"/>
    <m:intLim m:val="subSup"/>
    <m:naryLim m:val="undOvr"/>
  </m:mathPr>
  <w:themeFontLang w:val="en-US"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3"/>
    <w:qFormat/>
    <w:uiPriority w:val="0"/>
    <w:pPr>
      <w:jc w:val="left"/>
    </w:pPr>
  </w:style>
  <w:style w:type="paragraph" w:styleId="3">
    <w:name w:val="Balloon Text"/>
    <w:basedOn w:val="1"/>
    <w:link w:val="12"/>
    <w:qFormat/>
    <w:uiPriority w:val="0"/>
    <w:rPr>
      <w:rFonts w:ascii="宋体" w:eastAsia="宋体"/>
      <w:sz w:val="18"/>
      <w:szCs w:val="1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rFonts w:cs="Times New Roman"/>
      <w:kern w:val="0"/>
      <w:sz w:val="24"/>
    </w:rPr>
  </w:style>
  <w:style w:type="paragraph" w:styleId="7">
    <w:name w:val="annotation subject"/>
    <w:basedOn w:val="2"/>
    <w:next w:val="2"/>
    <w:link w:val="14"/>
    <w:qFormat/>
    <w:uiPriority w:val="0"/>
    <w:rPr>
      <w:b/>
      <w:bCs/>
    </w:rPr>
  </w:style>
  <w:style w:type="character" w:styleId="10">
    <w:name w:val="page number"/>
    <w:basedOn w:val="9"/>
    <w:qFormat/>
    <w:uiPriority w:val="0"/>
  </w:style>
  <w:style w:type="character" w:styleId="11">
    <w:name w:val="annotation reference"/>
    <w:basedOn w:val="9"/>
    <w:qFormat/>
    <w:uiPriority w:val="0"/>
    <w:rPr>
      <w:sz w:val="21"/>
      <w:szCs w:val="21"/>
    </w:rPr>
  </w:style>
  <w:style w:type="character" w:customStyle="1" w:styleId="12">
    <w:name w:val="批注框文本字符"/>
    <w:basedOn w:val="9"/>
    <w:link w:val="3"/>
    <w:qFormat/>
    <w:uiPriority w:val="0"/>
    <w:rPr>
      <w:rFonts w:ascii="宋体" w:eastAsia="宋体"/>
      <w:kern w:val="2"/>
      <w:sz w:val="18"/>
      <w:szCs w:val="18"/>
    </w:rPr>
  </w:style>
  <w:style w:type="character" w:customStyle="1" w:styleId="13">
    <w:name w:val="批注文字字符"/>
    <w:basedOn w:val="9"/>
    <w:link w:val="2"/>
    <w:qFormat/>
    <w:uiPriority w:val="0"/>
    <w:rPr>
      <w:kern w:val="2"/>
      <w:sz w:val="21"/>
      <w:szCs w:val="24"/>
    </w:rPr>
  </w:style>
  <w:style w:type="character" w:customStyle="1" w:styleId="14">
    <w:name w:val="批注主题字符"/>
    <w:basedOn w:val="13"/>
    <w:link w:val="7"/>
    <w:qFormat/>
    <w:uiPriority w:val="0"/>
    <w:rPr>
      <w:b/>
      <w:bCs/>
      <w:kern w:val="2"/>
      <w:sz w:val="21"/>
      <w:szCs w:val="24"/>
    </w:rPr>
  </w:style>
  <w:style w:type="paragraph" w:styleId="15">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18</Pages>
  <Words>3944</Words>
  <Characters>3944</Characters>
  <Lines>207</Lines>
  <Paragraphs>167</Paragraphs>
  <TotalTime>5</TotalTime>
  <ScaleCrop>false</ScaleCrop>
  <LinksUpToDate>false</LinksUpToDate>
  <CharactersWithSpaces>7721</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2026-06-29T13:42:00Z</dcterms:created>
  <dc:creator>顾玉科</dc:creator>
  <cp:lastModifiedBy>sunnyshining</cp:lastModifiedBy>
  <dcterms:modified xsi:type="dcterms:W3CDTF">2026-07-02T00:42:37Z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4F5E75E5D1A2499EA0290FC59464A991_13</vt:lpwstr>
  </property>
  <property fmtid="{D5CDD505-2E9C-101B-9397-08002B2CF9AE}" pid="4" name="KSOTemplateDocerSaveRecord">
    <vt:lpwstr>eyJoZGlkIjoiMjlhYTQ2MGRjMGViY2MwOWU0ODk4YTkyZTlhNjViMGIiLCJ1c2VySWQiOiIzNjYxMjA0MTEifQ==</vt:lpwstr>
  </property>
</Properties>
</file>